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7221E4" w14:paraId="0FAF16FE" w14:textId="77777777">
        <w:trPr>
          <w:trHeight w:val="1124"/>
        </w:trPr>
        <w:tc>
          <w:tcPr>
            <w:tcW w:w="4395" w:type="dxa"/>
          </w:tcPr>
          <w:p w14:paraId="0A5F5892" w14:textId="77777777" w:rsidR="007221E4" w:rsidRDefault="002B2E5A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SỞ Y TẾ NGHỆ AN</w:t>
            </w:r>
          </w:p>
          <w:p w14:paraId="06D59A3B" w14:textId="77777777" w:rsidR="007221E4" w:rsidRDefault="002B2E5A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 xml:space="preserve">TRUNG TÂM KIỂM SOÁT </w:t>
            </w:r>
          </w:p>
          <w:p w14:paraId="4B8A7DF5" w14:textId="77777777" w:rsidR="007221E4" w:rsidRDefault="002B2E5A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F8ED2" wp14:editId="3896B48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201295</wp:posOffset>
                      </wp:positionV>
                      <wp:extent cx="791210" cy="635"/>
                      <wp:effectExtent l="7620" t="5715" r="10795" b="12700"/>
                      <wp:wrapNone/>
                      <wp:docPr id="2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121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D85C4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1" o:spid="_x0000_s1026" type="#_x0000_t34" style="position:absolute;margin-left:72.35pt;margin-top:15.85pt;width:62.3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" strokecolor="black [3200]" strokeweight=".5pt"/>
                  </w:pict>
                </mc:Fallback>
              </mc:AlternateContent>
            </w:r>
            <w:r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BỆNH TẬT</w:t>
            </w:r>
          </w:p>
        </w:tc>
        <w:tc>
          <w:tcPr>
            <w:tcW w:w="5670" w:type="dxa"/>
          </w:tcPr>
          <w:p w14:paraId="1B0F0682" w14:textId="77777777" w:rsidR="007221E4" w:rsidRDefault="002B2E5A">
            <w:pPr>
              <w:spacing w:line="276" w:lineRule="auto"/>
              <w:ind w:lef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2A796F49" w14:textId="77777777" w:rsidR="007221E4" w:rsidRDefault="002B2E5A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9784C5" wp14:editId="37CD3895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212725</wp:posOffset>
                      </wp:positionV>
                      <wp:extent cx="1943100" cy="0"/>
                      <wp:effectExtent l="6350" t="8255" r="12700" b="10795"/>
                      <wp:wrapNone/>
                      <wp:docPr id="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F114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margin-left:59.5pt;margin-top:16.75pt;width:153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" strokecolor="black [3200]" strokeweight=".5pt">
                      <v:stroke joinstyle="miter"/>
                    </v:shape>
                  </w:pict>
                </mc:Fallback>
              </mc:AlternateConten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do -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</w:tc>
      </w:tr>
      <w:tr w:rsidR="007221E4" w14:paraId="5E060D29" w14:textId="77777777">
        <w:trPr>
          <w:trHeight w:val="417"/>
        </w:trPr>
        <w:tc>
          <w:tcPr>
            <w:tcW w:w="4395" w:type="dxa"/>
          </w:tcPr>
          <w:p w14:paraId="4B11CF16" w14:textId="77777777" w:rsidR="007221E4" w:rsidRDefault="002B2E5A">
            <w:pPr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>:       /TM-KSBT</w:t>
            </w:r>
          </w:p>
        </w:tc>
        <w:tc>
          <w:tcPr>
            <w:tcW w:w="5670" w:type="dxa"/>
          </w:tcPr>
          <w:p w14:paraId="05425D68" w14:textId="77777777" w:rsidR="007221E4" w:rsidRDefault="002B2E5A">
            <w:pPr>
              <w:spacing w:line="276" w:lineRule="auto"/>
              <w:ind w:lef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i/>
                <w:color w:val="000000" w:themeColor="text1"/>
                <w:sz w:val="26"/>
                <w:szCs w:val="26"/>
              </w:rPr>
              <w:t>Nghệ</w:t>
            </w:r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 xml:space="preserve"> An, </w:t>
            </w:r>
            <w:proofErr w:type="spellStart"/>
            <w:r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 xml:space="preserve">     </w:t>
            </w:r>
            <w:proofErr w:type="spellStart"/>
            <w:r>
              <w:rPr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 xml:space="preserve">    </w:t>
            </w:r>
            <w:proofErr w:type="spellStart"/>
            <w:r>
              <w:rPr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 xml:space="preserve"> 2025</w:t>
            </w:r>
          </w:p>
        </w:tc>
      </w:tr>
    </w:tbl>
    <w:p w14:paraId="2933C872" w14:textId="77777777" w:rsidR="007221E4" w:rsidRDefault="007221E4">
      <w:pPr>
        <w:spacing w:line="312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29D7C21" w14:textId="77777777" w:rsidR="007221E4" w:rsidRDefault="002B2E5A">
      <w:pPr>
        <w:spacing w:after="100" w:afterAutospacing="1" w:line="360" w:lineRule="auto"/>
        <w:jc w:val="center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Kính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gửi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cung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cấp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dịch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vụ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xét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nghiệm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tại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Việt</w:t>
      </w:r>
      <w:proofErr w:type="spellEnd"/>
      <w:r>
        <w:rPr>
          <w:color w:val="000000" w:themeColor="text1"/>
          <w:sz w:val="28"/>
          <w:szCs w:val="28"/>
        </w:rPr>
        <w:t xml:space="preserve"> Nam</w:t>
      </w:r>
    </w:p>
    <w:p w14:paraId="2EAFD91A" w14:textId="77777777" w:rsidR="007221E4" w:rsidRDefault="002B2E5A">
      <w:pPr>
        <w:tabs>
          <w:tab w:val="left" w:pos="567"/>
        </w:tabs>
        <w:spacing w:before="60" w:after="60" w:line="288" w:lineRule="auto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Trung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tâm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Kiểm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soát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bệnh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tật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cầu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tiếp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nhận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tham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khảo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xây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dựng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cung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cấp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dịch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vụ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xét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nghiệm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nhiễm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trùng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Ấu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trùng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Giun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đũa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mèo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color w:val="000000" w:themeColor="text1"/>
          <w:sz w:val="28"/>
          <w:szCs w:val="28"/>
        </w:rPr>
        <w:t>Toxocara</w:t>
      </w:r>
      <w:proofErr w:type="spellEnd"/>
      <w:r>
        <w:rPr>
          <w:color w:val="000000" w:themeColor="text1"/>
          <w:sz w:val="28"/>
          <w:szCs w:val="28"/>
        </w:rPr>
        <w:t xml:space="preserve"> IgG) </w:t>
      </w:r>
      <w:proofErr w:type="spellStart"/>
      <w:r>
        <w:rPr>
          <w:color w:val="000000" w:themeColor="text1"/>
          <w:sz w:val="28"/>
          <w:szCs w:val="28"/>
        </w:rPr>
        <w:t>bằng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thuật</w:t>
      </w:r>
      <w:proofErr w:type="spellEnd"/>
      <w:r>
        <w:rPr>
          <w:color w:val="000000" w:themeColor="text1"/>
          <w:sz w:val="28"/>
          <w:szCs w:val="28"/>
        </w:rPr>
        <w:t xml:space="preserve"> ELISA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Trung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tâm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Kiểm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soát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bệnh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tật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với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nội</w:t>
      </w:r>
      <w:proofErr w:type="spellEnd"/>
      <w:r>
        <w:rPr>
          <w:color w:val="000000" w:themeColor="text1"/>
          <w:sz w:val="28"/>
          <w:szCs w:val="28"/>
        </w:rPr>
        <w:t xml:space="preserve"> dung </w:t>
      </w:r>
      <w:proofErr w:type="spellStart"/>
      <w:r>
        <w:rPr>
          <w:color w:val="000000" w:themeColor="text1"/>
          <w:sz w:val="28"/>
          <w:szCs w:val="28"/>
        </w:rPr>
        <w:t>cụ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sau</w:t>
      </w:r>
      <w:proofErr w:type="spellEnd"/>
      <w:r>
        <w:rPr>
          <w:color w:val="000000" w:themeColor="text1"/>
          <w:sz w:val="28"/>
          <w:szCs w:val="28"/>
        </w:rPr>
        <w:t>:</w:t>
      </w:r>
    </w:p>
    <w:p w14:paraId="2B288F7E" w14:textId="77777777" w:rsidR="007221E4" w:rsidRDefault="002B2E5A">
      <w:pPr>
        <w:tabs>
          <w:tab w:val="left" w:pos="567"/>
        </w:tabs>
        <w:spacing w:before="60" w:after="60" w:line="288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I. </w:t>
      </w:r>
      <w:proofErr w:type="spellStart"/>
      <w:r>
        <w:rPr>
          <w:b/>
          <w:bCs/>
          <w:color w:val="000000" w:themeColor="text1"/>
          <w:sz w:val="28"/>
          <w:szCs w:val="28"/>
        </w:rPr>
        <w:t>Thông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tin </w:t>
      </w:r>
      <w:proofErr w:type="spellStart"/>
      <w:r>
        <w:rPr>
          <w:b/>
          <w:bCs/>
          <w:color w:val="000000" w:themeColor="text1"/>
          <w:sz w:val="28"/>
          <w:szCs w:val="28"/>
        </w:rPr>
        <w:t>của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đơn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vị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yêu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cầu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báo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giá</w:t>
      </w:r>
      <w:proofErr w:type="spellEnd"/>
    </w:p>
    <w:p w14:paraId="4E158E78" w14:textId="77777777" w:rsidR="007221E4" w:rsidRDefault="002B2E5A">
      <w:pPr>
        <w:tabs>
          <w:tab w:val="left" w:pos="567"/>
        </w:tabs>
        <w:spacing w:before="60" w:after="60" w:line="288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spellStart"/>
      <w:r>
        <w:rPr>
          <w:color w:val="000000" w:themeColor="text1"/>
          <w:sz w:val="28"/>
          <w:szCs w:val="28"/>
        </w:rPr>
        <w:t>Đơn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yêu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cầu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Trung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tâm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Kiểm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soát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bệnh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tật</w:t>
      </w:r>
      <w:proofErr w:type="spellEnd"/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Địa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chỉ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Số</w:t>
      </w:r>
      <w:proofErr w:type="spellEnd"/>
      <w:r>
        <w:rPr>
          <w:color w:val="000000" w:themeColor="text1"/>
          <w:sz w:val="28"/>
          <w:szCs w:val="28"/>
        </w:rPr>
        <w:t xml:space="preserve"> 140- </w:t>
      </w:r>
      <w:proofErr w:type="spellStart"/>
      <w:r>
        <w:rPr>
          <w:color w:val="000000" w:themeColor="text1"/>
          <w:sz w:val="28"/>
          <w:szCs w:val="28"/>
        </w:rPr>
        <w:t>đường</w:t>
      </w:r>
      <w:proofErr w:type="spellEnd"/>
      <w:r>
        <w:rPr>
          <w:color w:val="000000" w:themeColor="text1"/>
          <w:sz w:val="28"/>
          <w:szCs w:val="28"/>
        </w:rPr>
        <w:t xml:space="preserve"> Lê </w:t>
      </w:r>
      <w:proofErr w:type="spellStart"/>
      <w:r>
        <w:rPr>
          <w:color w:val="000000" w:themeColor="text1"/>
          <w:sz w:val="28"/>
          <w:szCs w:val="28"/>
        </w:rPr>
        <w:t>Hồng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Phong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phường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Thi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thành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phố</w:t>
      </w:r>
      <w:proofErr w:type="spellEnd"/>
      <w:r>
        <w:rPr>
          <w:color w:val="000000" w:themeColor="text1"/>
          <w:sz w:val="28"/>
          <w:szCs w:val="28"/>
        </w:rPr>
        <w:t xml:space="preserve"> Vinh, </w:t>
      </w:r>
      <w:proofErr w:type="spellStart"/>
      <w:r>
        <w:rPr>
          <w:color w:val="000000" w:themeColor="text1"/>
          <w:sz w:val="28"/>
          <w:szCs w:val="28"/>
        </w:rPr>
        <w:t>tỉnh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Nghệ</w:t>
      </w:r>
      <w:proofErr w:type="spellEnd"/>
      <w:r>
        <w:rPr>
          <w:color w:val="000000" w:themeColor="text1"/>
          <w:sz w:val="28"/>
          <w:szCs w:val="28"/>
        </w:rPr>
        <w:t xml:space="preserve"> An</w:t>
      </w:r>
    </w:p>
    <w:p w14:paraId="2C076630" w14:textId="77777777" w:rsidR="007221E4" w:rsidRDefault="002B2E5A">
      <w:pPr>
        <w:tabs>
          <w:tab w:val="left" w:pos="567"/>
        </w:tabs>
        <w:spacing w:before="60" w:after="60" w:line="288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proofErr w:type="spellStart"/>
      <w:r>
        <w:rPr>
          <w:color w:val="000000" w:themeColor="text1"/>
          <w:sz w:val="28"/>
          <w:szCs w:val="28"/>
        </w:rPr>
        <w:t>Thông</w:t>
      </w:r>
      <w:proofErr w:type="spellEnd"/>
      <w:r>
        <w:rPr>
          <w:color w:val="000000" w:themeColor="text1"/>
          <w:sz w:val="28"/>
          <w:szCs w:val="28"/>
        </w:rPr>
        <w:t xml:space="preserve"> tin </w:t>
      </w:r>
      <w:proofErr w:type="spellStart"/>
      <w:r>
        <w:rPr>
          <w:color w:val="000000" w:themeColor="text1"/>
          <w:sz w:val="28"/>
          <w:szCs w:val="28"/>
        </w:rPr>
        <w:t>liên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hệ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người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chịu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nhiệm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tiếp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nhận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</w:t>
      </w:r>
      <w:proofErr w:type="spellEnd"/>
      <w:r>
        <w:rPr>
          <w:color w:val="000000" w:themeColor="text1"/>
          <w:sz w:val="28"/>
          <w:szCs w:val="28"/>
        </w:rPr>
        <w:t>:</w:t>
      </w:r>
    </w:p>
    <w:p w14:paraId="32E81C0D" w14:textId="77777777" w:rsidR="007221E4" w:rsidRDefault="002B2E5A">
      <w:pPr>
        <w:tabs>
          <w:tab w:val="left" w:pos="567"/>
        </w:tabs>
        <w:spacing w:before="60" w:after="60" w:line="288" w:lineRule="auto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Ths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Hồ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Thị</w:t>
      </w:r>
      <w:proofErr w:type="spellEnd"/>
      <w:r>
        <w:rPr>
          <w:color w:val="000000" w:themeColor="text1"/>
          <w:sz w:val="28"/>
          <w:szCs w:val="28"/>
        </w:rPr>
        <w:t xml:space="preserve"> Lan Mai – khoa XN - CĐHA- TDCN, </w:t>
      </w:r>
      <w:proofErr w:type="spellStart"/>
      <w:r>
        <w:rPr>
          <w:color w:val="000000" w:themeColor="text1"/>
          <w:sz w:val="28"/>
          <w:szCs w:val="28"/>
        </w:rPr>
        <w:t>thành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viên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Tổ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mua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sắm</w:t>
      </w:r>
      <w:proofErr w:type="spellEnd"/>
    </w:p>
    <w:p w14:paraId="0D88E5AF" w14:textId="77777777" w:rsidR="007221E4" w:rsidRDefault="002B2E5A">
      <w:pPr>
        <w:tabs>
          <w:tab w:val="left" w:pos="567"/>
        </w:tabs>
        <w:spacing w:before="60" w:after="60" w:line="288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SĐT: 0945145228  </w:t>
      </w:r>
    </w:p>
    <w:p w14:paraId="57E01E93" w14:textId="77777777" w:rsidR="007221E4" w:rsidRDefault="002B2E5A">
      <w:pPr>
        <w:tabs>
          <w:tab w:val="left" w:pos="567"/>
        </w:tabs>
        <w:spacing w:before="60" w:after="60" w:line="288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spellStart"/>
      <w:r>
        <w:rPr>
          <w:color w:val="000000" w:themeColor="text1"/>
          <w:sz w:val="28"/>
          <w:szCs w:val="28"/>
        </w:rPr>
        <w:t>Cách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thức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địa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chỉ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tiếp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nhận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</w:t>
      </w:r>
      <w:proofErr w:type="spellEnd"/>
      <w:r>
        <w:rPr>
          <w:color w:val="000000" w:themeColor="text1"/>
          <w:sz w:val="28"/>
          <w:szCs w:val="28"/>
        </w:rPr>
        <w:t>:</w:t>
      </w:r>
    </w:p>
    <w:p w14:paraId="4C01C97D" w14:textId="77777777" w:rsidR="007221E4" w:rsidRDefault="002B2E5A">
      <w:pPr>
        <w:tabs>
          <w:tab w:val="left" w:pos="567"/>
        </w:tabs>
        <w:spacing w:before="60" w:after="60" w:line="288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Gửi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trực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tiếp</w:t>
      </w:r>
      <w:proofErr w:type="spellEnd"/>
      <w:r>
        <w:rPr>
          <w:color w:val="000000" w:themeColor="text1"/>
          <w:sz w:val="28"/>
          <w:szCs w:val="28"/>
        </w:rPr>
        <w:t xml:space="preserve"> 01 </w:t>
      </w:r>
      <w:proofErr w:type="spellStart"/>
      <w:r>
        <w:rPr>
          <w:color w:val="000000" w:themeColor="text1"/>
          <w:sz w:val="28"/>
          <w:szCs w:val="28"/>
        </w:rPr>
        <w:t>bộ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hồ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kí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đóng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dấu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nhận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công</w:t>
      </w:r>
      <w:proofErr w:type="spellEnd"/>
      <w:r>
        <w:rPr>
          <w:color w:val="000000" w:themeColor="text1"/>
          <w:sz w:val="28"/>
          <w:szCs w:val="28"/>
        </w:rPr>
        <w:t xml:space="preserve"> ty qua </w:t>
      </w:r>
      <w:proofErr w:type="spellStart"/>
      <w:r>
        <w:rPr>
          <w:color w:val="000000" w:themeColor="text1"/>
          <w:sz w:val="28"/>
          <w:szCs w:val="28"/>
        </w:rPr>
        <w:t>đường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Bưu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Trung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tâm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Kiểm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soát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bệnh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tật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tỉnh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Nghệ</w:t>
      </w:r>
      <w:proofErr w:type="spellEnd"/>
      <w:r>
        <w:rPr>
          <w:color w:val="000000" w:themeColor="text1"/>
          <w:sz w:val="28"/>
          <w:szCs w:val="28"/>
        </w:rPr>
        <w:t xml:space="preserve"> An </w:t>
      </w:r>
      <w:proofErr w:type="spellStart"/>
      <w:r>
        <w:rPr>
          <w:color w:val="000000" w:themeColor="text1"/>
          <w:sz w:val="28"/>
          <w:szCs w:val="28"/>
        </w:rPr>
        <w:t>số</w:t>
      </w:r>
      <w:proofErr w:type="spellEnd"/>
      <w:r>
        <w:rPr>
          <w:color w:val="000000" w:themeColor="text1"/>
          <w:sz w:val="28"/>
          <w:szCs w:val="28"/>
        </w:rPr>
        <w:t xml:space="preserve"> 140 Lê </w:t>
      </w:r>
      <w:proofErr w:type="spellStart"/>
      <w:r>
        <w:rPr>
          <w:color w:val="000000" w:themeColor="text1"/>
          <w:sz w:val="28"/>
          <w:szCs w:val="28"/>
        </w:rPr>
        <w:t>Hồng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Phong</w:t>
      </w:r>
      <w:proofErr w:type="spellEnd"/>
      <w:r>
        <w:rPr>
          <w:color w:val="000000" w:themeColor="text1"/>
          <w:sz w:val="28"/>
          <w:szCs w:val="28"/>
        </w:rPr>
        <w:t xml:space="preserve">, TP Vinh, </w:t>
      </w:r>
      <w:proofErr w:type="spellStart"/>
      <w:r>
        <w:rPr>
          <w:color w:val="000000" w:themeColor="text1"/>
          <w:sz w:val="28"/>
          <w:szCs w:val="28"/>
        </w:rPr>
        <w:t>Nghệ</w:t>
      </w:r>
      <w:proofErr w:type="spellEnd"/>
      <w:r>
        <w:rPr>
          <w:color w:val="000000" w:themeColor="text1"/>
          <w:sz w:val="28"/>
          <w:szCs w:val="28"/>
        </w:rPr>
        <w:t xml:space="preserve"> An.</w:t>
      </w:r>
    </w:p>
    <w:p w14:paraId="7B9BA350" w14:textId="77777777" w:rsidR="007221E4" w:rsidRDefault="002B2E5A">
      <w:pPr>
        <w:tabs>
          <w:tab w:val="left" w:pos="567"/>
        </w:tabs>
        <w:spacing w:before="60" w:after="60" w:line="288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>
        <w:rPr>
          <w:b/>
          <w:i/>
          <w:color w:val="000000" w:themeColor="text1"/>
          <w:sz w:val="28"/>
          <w:szCs w:val="28"/>
        </w:rPr>
        <w:t>Lưu</w:t>
      </w:r>
      <w:proofErr w:type="spellEnd"/>
      <w:r>
        <w:rPr>
          <w:b/>
          <w:i/>
          <w:color w:val="000000" w:themeColor="text1"/>
          <w:sz w:val="28"/>
          <w:szCs w:val="28"/>
        </w:rPr>
        <w:t xml:space="preserve"> ý: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Hồ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phong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bì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niêm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phong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kín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bên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ngoài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ghi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nội</w:t>
      </w:r>
      <w:proofErr w:type="spellEnd"/>
      <w:r>
        <w:rPr>
          <w:color w:val="000000" w:themeColor="text1"/>
          <w:sz w:val="28"/>
          <w:szCs w:val="28"/>
        </w:rPr>
        <w:t xml:space="preserve"> dung “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dịch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vụ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xét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nghiệm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nhiễm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trùng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Ấu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trùng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Giun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đũa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mèo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color w:val="000000" w:themeColor="text1"/>
          <w:sz w:val="28"/>
          <w:szCs w:val="28"/>
        </w:rPr>
        <w:t>Toxocara</w:t>
      </w:r>
      <w:proofErr w:type="spellEnd"/>
      <w:r>
        <w:rPr>
          <w:color w:val="000000" w:themeColor="text1"/>
          <w:sz w:val="28"/>
          <w:szCs w:val="28"/>
        </w:rPr>
        <w:t xml:space="preserve"> IgG) </w:t>
      </w:r>
      <w:proofErr w:type="spellStart"/>
      <w:r>
        <w:rPr>
          <w:color w:val="000000" w:themeColor="text1"/>
          <w:sz w:val="28"/>
          <w:szCs w:val="28"/>
        </w:rPr>
        <w:t>bằng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thuật</w:t>
      </w:r>
      <w:proofErr w:type="spellEnd"/>
      <w:r>
        <w:rPr>
          <w:color w:val="000000" w:themeColor="text1"/>
          <w:sz w:val="28"/>
          <w:szCs w:val="28"/>
        </w:rPr>
        <w:t xml:space="preserve"> ELISA”.</w:t>
      </w:r>
      <w:r>
        <w:rPr>
          <w:color w:val="000000" w:themeColor="text1"/>
          <w:sz w:val="28"/>
          <w:szCs w:val="28"/>
        </w:rPr>
        <w:tab/>
      </w:r>
    </w:p>
    <w:p w14:paraId="1CD52B47" w14:textId="1B8E812C" w:rsidR="007221E4" w:rsidRPr="008C15E9" w:rsidRDefault="002B2E5A">
      <w:pPr>
        <w:tabs>
          <w:tab w:val="left" w:pos="567"/>
        </w:tabs>
        <w:spacing w:before="60" w:after="60" w:line="288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4. </w:t>
      </w:r>
      <w:proofErr w:type="spellStart"/>
      <w:r>
        <w:rPr>
          <w:color w:val="000000" w:themeColor="text1"/>
          <w:sz w:val="28"/>
          <w:szCs w:val="28"/>
        </w:rPr>
        <w:t>Thời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tiếp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nhận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 w:rsidRPr="008C15E9">
        <w:rPr>
          <w:color w:val="000000" w:themeColor="text1"/>
          <w:sz w:val="28"/>
          <w:szCs w:val="28"/>
        </w:rPr>
        <w:t>Từ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r w:rsidR="008A0E22" w:rsidRPr="008C15E9">
        <w:rPr>
          <w:color w:val="000000" w:themeColor="text1"/>
          <w:sz w:val="28"/>
          <w:szCs w:val="28"/>
        </w:rPr>
        <w:t>11h</w:t>
      </w:r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ngày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r w:rsidR="008A0E22" w:rsidRPr="008C15E9">
        <w:rPr>
          <w:color w:val="000000" w:themeColor="text1"/>
          <w:sz w:val="28"/>
          <w:szCs w:val="28"/>
        </w:rPr>
        <w:t xml:space="preserve">09/ 5/ </w:t>
      </w:r>
      <w:r w:rsidRPr="008C15E9">
        <w:rPr>
          <w:color w:val="000000" w:themeColor="text1"/>
          <w:sz w:val="28"/>
          <w:szCs w:val="28"/>
        </w:rPr>
        <w:t xml:space="preserve">2025 </w:t>
      </w:r>
      <w:proofErr w:type="spellStart"/>
      <w:r w:rsidRPr="008C15E9">
        <w:rPr>
          <w:color w:val="000000" w:themeColor="text1"/>
          <w:sz w:val="28"/>
          <w:szCs w:val="28"/>
        </w:rPr>
        <w:t>đến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hết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ngày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r w:rsidR="008A0E22" w:rsidRPr="008C15E9">
        <w:rPr>
          <w:color w:val="000000" w:themeColor="text1"/>
          <w:sz w:val="28"/>
          <w:szCs w:val="28"/>
        </w:rPr>
        <w:t>18</w:t>
      </w:r>
      <w:r w:rsidRPr="008C15E9">
        <w:rPr>
          <w:color w:val="000000" w:themeColor="text1"/>
          <w:sz w:val="28"/>
          <w:szCs w:val="28"/>
        </w:rPr>
        <w:t>/</w:t>
      </w:r>
      <w:r w:rsidR="008A0E22" w:rsidRPr="008C15E9">
        <w:rPr>
          <w:color w:val="000000" w:themeColor="text1"/>
          <w:sz w:val="28"/>
          <w:szCs w:val="28"/>
        </w:rPr>
        <w:t xml:space="preserve"> </w:t>
      </w:r>
      <w:r w:rsidRPr="008C15E9">
        <w:rPr>
          <w:color w:val="000000" w:themeColor="text1"/>
          <w:sz w:val="28"/>
          <w:szCs w:val="28"/>
        </w:rPr>
        <w:t>5/</w:t>
      </w:r>
      <w:r w:rsidR="008A0E22" w:rsidRPr="008C15E9">
        <w:rPr>
          <w:color w:val="000000" w:themeColor="text1"/>
          <w:sz w:val="28"/>
          <w:szCs w:val="28"/>
        </w:rPr>
        <w:t xml:space="preserve"> </w:t>
      </w:r>
      <w:r w:rsidRPr="008C15E9">
        <w:rPr>
          <w:color w:val="000000" w:themeColor="text1"/>
          <w:sz w:val="28"/>
          <w:szCs w:val="28"/>
        </w:rPr>
        <w:t>2025.</w:t>
      </w:r>
    </w:p>
    <w:p w14:paraId="38E9F5F8" w14:textId="77777777" w:rsidR="007221E4" w:rsidRPr="008C15E9" w:rsidRDefault="002B2E5A">
      <w:pPr>
        <w:tabs>
          <w:tab w:val="left" w:pos="567"/>
        </w:tabs>
        <w:spacing w:before="60" w:after="60" w:line="288" w:lineRule="auto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8C15E9">
        <w:rPr>
          <w:color w:val="000000" w:themeColor="text1"/>
          <w:sz w:val="28"/>
          <w:szCs w:val="28"/>
        </w:rPr>
        <w:t>Các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báo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giá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nhận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được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sau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thời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điểm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nêu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trên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sẽ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không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được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xem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xét</w:t>
      </w:r>
      <w:proofErr w:type="spellEnd"/>
      <w:r w:rsidRPr="008C15E9">
        <w:rPr>
          <w:color w:val="000000" w:themeColor="text1"/>
          <w:sz w:val="28"/>
          <w:szCs w:val="28"/>
        </w:rPr>
        <w:t>.</w:t>
      </w:r>
    </w:p>
    <w:p w14:paraId="47BC1B00" w14:textId="1664B19C" w:rsidR="00B063E0" w:rsidRDefault="002B2E5A">
      <w:pPr>
        <w:tabs>
          <w:tab w:val="left" w:pos="567"/>
        </w:tabs>
        <w:spacing w:before="60" w:after="60" w:line="288" w:lineRule="auto"/>
        <w:jc w:val="both"/>
        <w:rPr>
          <w:color w:val="000000" w:themeColor="text1"/>
          <w:sz w:val="28"/>
          <w:szCs w:val="28"/>
        </w:rPr>
      </w:pPr>
      <w:r w:rsidRPr="008C15E9">
        <w:rPr>
          <w:color w:val="000000" w:themeColor="text1"/>
          <w:sz w:val="28"/>
          <w:szCs w:val="28"/>
        </w:rPr>
        <w:tab/>
        <w:t xml:space="preserve">5. </w:t>
      </w:r>
      <w:proofErr w:type="spellStart"/>
      <w:r w:rsidRPr="008C15E9">
        <w:rPr>
          <w:color w:val="000000" w:themeColor="text1"/>
          <w:sz w:val="28"/>
          <w:szCs w:val="28"/>
        </w:rPr>
        <w:t>Thời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hạn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có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hiệu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lực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của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báo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giá</w:t>
      </w:r>
      <w:proofErr w:type="spellEnd"/>
      <w:r w:rsidRPr="008C15E9">
        <w:rPr>
          <w:color w:val="000000" w:themeColor="text1"/>
          <w:sz w:val="28"/>
          <w:szCs w:val="28"/>
        </w:rPr>
        <w:t xml:space="preserve">: </w:t>
      </w:r>
      <w:proofErr w:type="spellStart"/>
      <w:r w:rsidRPr="008C15E9">
        <w:rPr>
          <w:color w:val="000000" w:themeColor="text1"/>
          <w:sz w:val="28"/>
          <w:szCs w:val="28"/>
        </w:rPr>
        <w:t>Tối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thiểu</w:t>
      </w:r>
      <w:proofErr w:type="spellEnd"/>
      <w:r w:rsidRPr="008C15E9">
        <w:rPr>
          <w:color w:val="000000" w:themeColor="text1"/>
          <w:sz w:val="28"/>
          <w:szCs w:val="28"/>
        </w:rPr>
        <w:t xml:space="preserve"> 90 </w:t>
      </w:r>
      <w:proofErr w:type="spellStart"/>
      <w:r w:rsidRPr="008C15E9">
        <w:rPr>
          <w:color w:val="000000" w:themeColor="text1"/>
          <w:sz w:val="28"/>
          <w:szCs w:val="28"/>
        </w:rPr>
        <w:t>ngày</w:t>
      </w:r>
      <w:proofErr w:type="spellEnd"/>
      <w:r w:rsidRPr="008C15E9">
        <w:rPr>
          <w:color w:val="000000" w:themeColor="text1"/>
          <w:sz w:val="28"/>
          <w:szCs w:val="28"/>
        </w:rPr>
        <w:t xml:space="preserve">, </w:t>
      </w:r>
      <w:proofErr w:type="spellStart"/>
      <w:r w:rsidRPr="008C15E9">
        <w:rPr>
          <w:color w:val="000000" w:themeColor="text1"/>
          <w:sz w:val="28"/>
          <w:szCs w:val="28"/>
        </w:rPr>
        <w:t>kể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từ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proofErr w:type="spellStart"/>
      <w:r w:rsidRPr="008C15E9">
        <w:rPr>
          <w:color w:val="000000" w:themeColor="text1"/>
          <w:sz w:val="28"/>
          <w:szCs w:val="28"/>
        </w:rPr>
        <w:t>ngày</w:t>
      </w:r>
      <w:proofErr w:type="spellEnd"/>
      <w:r w:rsidRPr="008C15E9">
        <w:rPr>
          <w:color w:val="000000" w:themeColor="text1"/>
          <w:sz w:val="28"/>
          <w:szCs w:val="28"/>
        </w:rPr>
        <w:t xml:space="preserve"> </w:t>
      </w:r>
      <w:r w:rsidR="008C15E9" w:rsidRPr="008C15E9">
        <w:rPr>
          <w:color w:val="000000" w:themeColor="text1"/>
          <w:sz w:val="28"/>
          <w:szCs w:val="28"/>
        </w:rPr>
        <w:t>18</w:t>
      </w:r>
      <w:r w:rsidRPr="008C15E9">
        <w:rPr>
          <w:color w:val="000000" w:themeColor="text1"/>
          <w:sz w:val="28"/>
          <w:szCs w:val="28"/>
        </w:rPr>
        <w:t>/</w:t>
      </w:r>
      <w:r w:rsidR="008C15E9" w:rsidRPr="008C15E9">
        <w:rPr>
          <w:color w:val="000000" w:themeColor="text1"/>
          <w:sz w:val="28"/>
          <w:szCs w:val="28"/>
        </w:rPr>
        <w:t xml:space="preserve"> </w:t>
      </w:r>
      <w:r w:rsidRPr="008C15E9">
        <w:rPr>
          <w:color w:val="000000" w:themeColor="text1"/>
          <w:sz w:val="28"/>
          <w:szCs w:val="28"/>
        </w:rPr>
        <w:t>5/</w:t>
      </w:r>
      <w:r w:rsidR="008C15E9" w:rsidRPr="008C15E9">
        <w:rPr>
          <w:color w:val="000000" w:themeColor="text1"/>
          <w:sz w:val="28"/>
          <w:szCs w:val="28"/>
        </w:rPr>
        <w:t xml:space="preserve"> </w:t>
      </w:r>
      <w:r w:rsidRPr="008C15E9">
        <w:rPr>
          <w:color w:val="000000" w:themeColor="text1"/>
          <w:sz w:val="28"/>
          <w:szCs w:val="28"/>
        </w:rPr>
        <w:t>2025</w:t>
      </w:r>
    </w:p>
    <w:p w14:paraId="1DB9327D" w14:textId="77777777" w:rsidR="007221E4" w:rsidRDefault="002B2E5A">
      <w:pPr>
        <w:tabs>
          <w:tab w:val="left" w:pos="567"/>
        </w:tabs>
        <w:spacing w:before="60" w:after="60" w:line="288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6. </w:t>
      </w:r>
      <w:proofErr w:type="spellStart"/>
      <w:r>
        <w:rPr>
          <w:color w:val="000000" w:themeColor="text1"/>
          <w:sz w:val="28"/>
          <w:szCs w:val="28"/>
        </w:rPr>
        <w:t>Thư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mời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được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đăng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tải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trang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thông</w:t>
      </w:r>
      <w:proofErr w:type="spellEnd"/>
      <w:r>
        <w:rPr>
          <w:color w:val="000000" w:themeColor="text1"/>
          <w:sz w:val="28"/>
          <w:szCs w:val="28"/>
        </w:rPr>
        <w:t xml:space="preserve"> tin </w:t>
      </w:r>
      <w:proofErr w:type="spellStart"/>
      <w:r>
        <w:rPr>
          <w:color w:val="000000" w:themeColor="text1"/>
          <w:sz w:val="28"/>
          <w:szCs w:val="28"/>
        </w:rPr>
        <w:t>điện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tử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Trung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tâm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Kiểm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soát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bệnh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tật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tỉnh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Nghệ</w:t>
      </w:r>
      <w:proofErr w:type="spellEnd"/>
      <w:r>
        <w:rPr>
          <w:color w:val="000000" w:themeColor="text1"/>
          <w:sz w:val="28"/>
          <w:szCs w:val="28"/>
        </w:rPr>
        <w:t xml:space="preserve"> An </w:t>
      </w:r>
      <w:proofErr w:type="spellStart"/>
      <w:r>
        <w:rPr>
          <w:color w:val="000000" w:themeColor="text1"/>
          <w:sz w:val="28"/>
          <w:szCs w:val="28"/>
        </w:rPr>
        <w:t>có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địa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chỉ</w:t>
      </w:r>
      <w:proofErr w:type="spellEnd"/>
      <w:r>
        <w:rPr>
          <w:color w:val="000000" w:themeColor="text1"/>
          <w:sz w:val="28"/>
          <w:szCs w:val="28"/>
        </w:rPr>
        <w:t>: https://cdcnghean.vn.</w:t>
      </w:r>
    </w:p>
    <w:p w14:paraId="64D2B223" w14:textId="77777777" w:rsidR="007221E4" w:rsidRDefault="002B2E5A">
      <w:pPr>
        <w:tabs>
          <w:tab w:val="left" w:pos="567"/>
        </w:tabs>
        <w:spacing w:before="60" w:after="60" w:line="288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Bên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đồng</w:t>
      </w:r>
      <w:proofErr w:type="spellEnd"/>
      <w:r>
        <w:rPr>
          <w:color w:val="000000" w:themeColor="text1"/>
          <w:sz w:val="28"/>
          <w:szCs w:val="28"/>
        </w:rPr>
        <w:t xml:space="preserve"> ý </w:t>
      </w:r>
      <w:proofErr w:type="spellStart"/>
      <w:r>
        <w:rPr>
          <w:color w:val="000000" w:themeColor="text1"/>
          <w:sz w:val="28"/>
          <w:szCs w:val="28"/>
        </w:rPr>
        <w:t>cho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mời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được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quyền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sử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dụng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hoặc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loại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không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phải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thông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lý</w:t>
      </w:r>
      <w:proofErr w:type="spellEnd"/>
      <w:r>
        <w:rPr>
          <w:color w:val="000000" w:themeColor="text1"/>
          <w:sz w:val="28"/>
          <w:szCs w:val="28"/>
        </w:rPr>
        <w:t xml:space="preserve"> do </w:t>
      </w:r>
      <w:proofErr w:type="spellStart"/>
      <w:r>
        <w:rPr>
          <w:color w:val="000000" w:themeColor="text1"/>
          <w:sz w:val="28"/>
          <w:szCs w:val="28"/>
        </w:rPr>
        <w:t>với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tham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0208D990" w14:textId="77777777" w:rsidR="007221E4" w:rsidRDefault="002B2E5A">
      <w:pPr>
        <w:tabs>
          <w:tab w:val="left" w:pos="567"/>
        </w:tabs>
        <w:spacing w:before="60" w:after="60" w:line="288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II. </w:t>
      </w:r>
      <w:proofErr w:type="spellStart"/>
      <w:r>
        <w:rPr>
          <w:b/>
          <w:bCs/>
          <w:color w:val="000000" w:themeColor="text1"/>
          <w:sz w:val="28"/>
          <w:szCs w:val="28"/>
        </w:rPr>
        <w:t>Nội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dung </w:t>
      </w:r>
      <w:proofErr w:type="spellStart"/>
      <w:r>
        <w:rPr>
          <w:b/>
          <w:bCs/>
          <w:color w:val="000000" w:themeColor="text1"/>
          <w:sz w:val="28"/>
          <w:szCs w:val="28"/>
        </w:rPr>
        <w:t>yêu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cầu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báo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giá</w:t>
      </w:r>
      <w:proofErr w:type="spellEnd"/>
    </w:p>
    <w:p w14:paraId="288F0B8E" w14:textId="77777777" w:rsidR="007221E4" w:rsidRDefault="002B2E5A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before="60" w:after="60" w:line="288" w:lineRule="auto"/>
        <w:ind w:left="0" w:firstLine="567"/>
        <w:jc w:val="both"/>
        <w:rPr>
          <w:i/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Danh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mục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xét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nghiệm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trùng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Ấu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trùng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Giun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đũa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mèo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color w:val="000000" w:themeColor="text1"/>
          <w:sz w:val="28"/>
          <w:szCs w:val="28"/>
        </w:rPr>
        <w:t>Toxocara</w:t>
      </w:r>
      <w:proofErr w:type="spellEnd"/>
      <w:r>
        <w:rPr>
          <w:color w:val="000000" w:themeColor="text1"/>
          <w:sz w:val="28"/>
          <w:szCs w:val="28"/>
        </w:rPr>
        <w:t xml:space="preserve"> IgG) </w:t>
      </w:r>
      <w:proofErr w:type="spellStart"/>
      <w:r>
        <w:rPr>
          <w:color w:val="000000" w:themeColor="text1"/>
          <w:sz w:val="28"/>
          <w:szCs w:val="28"/>
        </w:rPr>
        <w:t>bằng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thuật</w:t>
      </w:r>
      <w:proofErr w:type="spellEnd"/>
      <w:r>
        <w:rPr>
          <w:color w:val="000000" w:themeColor="text1"/>
          <w:sz w:val="28"/>
          <w:szCs w:val="28"/>
        </w:rPr>
        <w:t xml:space="preserve"> ELISA: </w:t>
      </w:r>
      <w:proofErr w:type="spellStart"/>
      <w:r>
        <w:rPr>
          <w:i/>
          <w:color w:val="000000" w:themeColor="text1"/>
          <w:sz w:val="28"/>
          <w:szCs w:val="28"/>
        </w:rPr>
        <w:t>theo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color w:val="000000" w:themeColor="text1"/>
          <w:sz w:val="28"/>
          <w:szCs w:val="28"/>
        </w:rPr>
        <w:t>Phụ</w:t>
      </w:r>
      <w:proofErr w:type="spellEnd"/>
      <w:r>
        <w:rPr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color w:val="000000" w:themeColor="text1"/>
          <w:sz w:val="28"/>
          <w:szCs w:val="28"/>
        </w:rPr>
        <w:t>lục</w:t>
      </w:r>
      <w:proofErr w:type="spellEnd"/>
      <w:r>
        <w:rPr>
          <w:i/>
          <w:color w:val="000000" w:themeColor="text1"/>
          <w:sz w:val="28"/>
          <w:szCs w:val="28"/>
        </w:rPr>
        <w:t xml:space="preserve"> 1 </w:t>
      </w:r>
      <w:proofErr w:type="spellStart"/>
      <w:r>
        <w:rPr>
          <w:i/>
          <w:color w:val="000000" w:themeColor="text1"/>
          <w:sz w:val="28"/>
          <w:szCs w:val="28"/>
        </w:rPr>
        <w:t>đính</w:t>
      </w:r>
      <w:proofErr w:type="spellEnd"/>
      <w:r>
        <w:rPr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color w:val="000000" w:themeColor="text1"/>
          <w:sz w:val="28"/>
          <w:szCs w:val="28"/>
        </w:rPr>
        <w:t>kèm</w:t>
      </w:r>
      <w:proofErr w:type="spellEnd"/>
      <w:r>
        <w:rPr>
          <w:i/>
          <w:color w:val="000000" w:themeColor="text1"/>
          <w:sz w:val="28"/>
          <w:szCs w:val="28"/>
        </w:rPr>
        <w:t>.</w:t>
      </w:r>
    </w:p>
    <w:p w14:paraId="12BB20CE" w14:textId="77777777" w:rsidR="007221E4" w:rsidRDefault="002B2E5A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before="60" w:after="60" w:line="288" w:lineRule="auto"/>
        <w:ind w:left="0" w:firstLine="567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lastRenderedPageBreak/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cung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cấp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nghị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làm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theo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mẫu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tại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phụ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lục</w:t>
      </w:r>
      <w:proofErr w:type="spellEnd"/>
      <w:r>
        <w:rPr>
          <w:color w:val="000000" w:themeColor="text1"/>
          <w:sz w:val="28"/>
          <w:szCs w:val="28"/>
        </w:rPr>
        <w:t xml:space="preserve"> 2 </w:t>
      </w:r>
      <w:proofErr w:type="spellStart"/>
      <w:r>
        <w:rPr>
          <w:color w:val="000000" w:themeColor="text1"/>
          <w:sz w:val="28"/>
          <w:szCs w:val="28"/>
        </w:rPr>
        <w:t>đính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kèm</w:t>
      </w:r>
      <w:proofErr w:type="spellEnd"/>
    </w:p>
    <w:p w14:paraId="2FE63DA1" w14:textId="77777777" w:rsidR="007221E4" w:rsidRDefault="002B2E5A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before="60" w:after="60" w:line="288" w:lineRule="auto"/>
        <w:ind w:left="0" w:firstLine="567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Địa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điểm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cung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cấp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Trung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tâm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Kiểm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soát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bệnh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tật</w:t>
      </w:r>
      <w:proofErr w:type="spellEnd"/>
      <w:r>
        <w:rPr>
          <w:color w:val="000000" w:themeColor="text1"/>
          <w:sz w:val="28"/>
          <w:szCs w:val="28"/>
        </w:rPr>
        <w:t xml:space="preserve"> - </w:t>
      </w:r>
      <w:proofErr w:type="spellStart"/>
      <w:r>
        <w:rPr>
          <w:color w:val="000000" w:themeColor="text1"/>
          <w:sz w:val="28"/>
          <w:szCs w:val="28"/>
        </w:rPr>
        <w:t>Địa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chỉ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Số</w:t>
      </w:r>
      <w:proofErr w:type="spellEnd"/>
      <w:r>
        <w:rPr>
          <w:color w:val="000000" w:themeColor="text1"/>
          <w:sz w:val="28"/>
          <w:szCs w:val="28"/>
        </w:rPr>
        <w:t xml:space="preserve"> 140- </w:t>
      </w:r>
      <w:proofErr w:type="spellStart"/>
      <w:r>
        <w:rPr>
          <w:color w:val="000000" w:themeColor="text1"/>
          <w:sz w:val="28"/>
          <w:szCs w:val="28"/>
        </w:rPr>
        <w:t>đường</w:t>
      </w:r>
      <w:proofErr w:type="spellEnd"/>
      <w:r>
        <w:rPr>
          <w:color w:val="000000" w:themeColor="text1"/>
          <w:sz w:val="28"/>
          <w:szCs w:val="28"/>
        </w:rPr>
        <w:t xml:space="preserve"> Lê </w:t>
      </w:r>
      <w:proofErr w:type="spellStart"/>
      <w:r>
        <w:rPr>
          <w:color w:val="000000" w:themeColor="text1"/>
          <w:sz w:val="28"/>
          <w:szCs w:val="28"/>
        </w:rPr>
        <w:t>Hồng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Phong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phường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Thi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thành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phố</w:t>
      </w:r>
      <w:proofErr w:type="spellEnd"/>
      <w:r>
        <w:rPr>
          <w:color w:val="000000" w:themeColor="text1"/>
          <w:sz w:val="28"/>
          <w:szCs w:val="28"/>
        </w:rPr>
        <w:t xml:space="preserve"> Vinh, </w:t>
      </w:r>
      <w:proofErr w:type="spellStart"/>
      <w:r>
        <w:rPr>
          <w:color w:val="000000" w:themeColor="text1"/>
          <w:sz w:val="28"/>
          <w:szCs w:val="28"/>
        </w:rPr>
        <w:t>tỉnh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Nghệ</w:t>
      </w:r>
      <w:proofErr w:type="spellEnd"/>
      <w:r>
        <w:rPr>
          <w:color w:val="000000" w:themeColor="text1"/>
          <w:sz w:val="28"/>
          <w:szCs w:val="28"/>
        </w:rPr>
        <w:t xml:space="preserve"> An; </w:t>
      </w:r>
    </w:p>
    <w:p w14:paraId="2ED70535" w14:textId="77777777" w:rsidR="007221E4" w:rsidRDefault="002B2E5A">
      <w:pPr>
        <w:spacing w:before="60" w:after="60" w:line="288" w:lineRule="auto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Trân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trọng</w:t>
      </w:r>
      <w:proofErr w:type="spellEnd"/>
      <w:r>
        <w:rPr>
          <w:color w:val="000000" w:themeColor="text1"/>
          <w:sz w:val="28"/>
          <w:szCs w:val="28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4952"/>
      </w:tblGrid>
      <w:tr w:rsidR="007221E4" w14:paraId="05683949" w14:textId="77777777">
        <w:tc>
          <w:tcPr>
            <w:tcW w:w="4503" w:type="dxa"/>
          </w:tcPr>
          <w:p w14:paraId="09EF932E" w14:textId="77777777" w:rsidR="007221E4" w:rsidRDefault="002B2E5A">
            <w:pPr>
              <w:jc w:val="both"/>
              <w:rPr>
                <w:b/>
                <w:i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</w:rPr>
              <w:t>Nơi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nhận</w:t>
            </w:r>
            <w:proofErr w:type="spellEnd"/>
            <w:r>
              <w:rPr>
                <w:b/>
                <w:i/>
                <w:color w:val="000000" w:themeColor="text1"/>
              </w:rPr>
              <w:t>:</w:t>
            </w:r>
            <w:r>
              <w:rPr>
                <w:b/>
                <w:i/>
                <w:color w:val="000000" w:themeColor="text1"/>
              </w:rPr>
              <w:tab/>
            </w:r>
            <w:r>
              <w:rPr>
                <w:b/>
                <w:i/>
                <w:color w:val="000000" w:themeColor="text1"/>
              </w:rPr>
              <w:tab/>
            </w:r>
            <w:r>
              <w:rPr>
                <w:b/>
                <w:i/>
                <w:color w:val="000000" w:themeColor="text1"/>
              </w:rPr>
              <w:tab/>
            </w:r>
          </w:p>
          <w:p w14:paraId="46EE05C8" w14:textId="77777777" w:rsidR="007221E4" w:rsidRDefault="002B2E5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Như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trên</w:t>
            </w:r>
            <w:proofErr w:type="spellEnd"/>
            <w:r>
              <w:rPr>
                <w:color w:val="000000" w:themeColor="text1"/>
              </w:rPr>
              <w:t>;</w:t>
            </w:r>
          </w:p>
          <w:p w14:paraId="34609ABB" w14:textId="77777777" w:rsidR="007221E4" w:rsidRDefault="002B2E5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Lưu</w:t>
            </w:r>
            <w:proofErr w:type="spellEnd"/>
            <w:r>
              <w:rPr>
                <w:color w:val="000000" w:themeColor="text1"/>
              </w:rPr>
              <w:t xml:space="preserve"> VT, </w:t>
            </w:r>
            <w:proofErr w:type="spellStart"/>
            <w:r>
              <w:rPr>
                <w:color w:val="000000" w:themeColor="text1"/>
              </w:rPr>
              <w:t>tổ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mua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sắm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hóa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chất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vật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sinh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phẩm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và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cung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cấp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dịch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vụ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xn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kỹ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thuật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chuyên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môn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ngoài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năng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lực</w:t>
            </w:r>
            <w:proofErr w:type="spellEnd"/>
            <w:r>
              <w:rPr>
                <w:color w:val="000000" w:themeColor="text1"/>
              </w:rPr>
              <w:t>.</w:t>
            </w:r>
          </w:p>
          <w:p w14:paraId="791CBFF0" w14:textId="77777777" w:rsidR="007221E4" w:rsidRDefault="007221E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67" w:type="dxa"/>
          </w:tcPr>
          <w:p w14:paraId="5EFC4961" w14:textId="77777777" w:rsidR="007221E4" w:rsidRDefault="002B2E5A">
            <w:pPr>
              <w:tabs>
                <w:tab w:val="left" w:pos="883"/>
                <w:tab w:val="left" w:pos="1264"/>
                <w:tab w:val="left" w:pos="1544"/>
              </w:tabs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K.T GIÁM ĐỐC</w:t>
            </w:r>
          </w:p>
          <w:p w14:paraId="0F97FD5C" w14:textId="77777777" w:rsidR="007221E4" w:rsidRDefault="002B2E5A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PHÓ GIÁM ĐỐC</w:t>
            </w:r>
          </w:p>
          <w:p w14:paraId="54DF7435" w14:textId="77777777" w:rsidR="007221E4" w:rsidRDefault="007221E4">
            <w:pPr>
              <w:jc w:val="center"/>
              <w:rPr>
                <w:color w:val="000000" w:themeColor="text1"/>
                <w:szCs w:val="28"/>
              </w:rPr>
            </w:pPr>
          </w:p>
          <w:p w14:paraId="1B7A0187" w14:textId="77777777" w:rsidR="007221E4" w:rsidRDefault="007221E4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14:paraId="32995D94" w14:textId="77777777" w:rsidR="007221E4" w:rsidRDefault="007221E4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14:paraId="40A7BFD2" w14:textId="77777777" w:rsidR="007221E4" w:rsidRDefault="007221E4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14:paraId="7E76B8F2" w14:textId="77777777" w:rsidR="007221E4" w:rsidRDefault="007221E4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14:paraId="2BA21E11" w14:textId="77777777" w:rsidR="007221E4" w:rsidRDefault="002B2E5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Phạm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Đình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Du</w:t>
            </w:r>
          </w:p>
        </w:tc>
      </w:tr>
    </w:tbl>
    <w:p w14:paraId="0A6A6776" w14:textId="77777777" w:rsidR="007221E4" w:rsidRDefault="002B2E5A">
      <w:pPr>
        <w:spacing w:line="300" w:lineRule="auto"/>
        <w:ind w:firstLine="72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br w:type="page"/>
      </w:r>
    </w:p>
    <w:p w14:paraId="2F0FC75A" w14:textId="77777777" w:rsidR="007221E4" w:rsidRDefault="002B2E5A">
      <w:pPr>
        <w:spacing w:line="300" w:lineRule="auto"/>
        <w:jc w:val="center"/>
        <w:rPr>
          <w:b/>
          <w:bCs/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lastRenderedPageBreak/>
        <w:t>Phụ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lục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1. </w:t>
      </w:r>
      <w:proofErr w:type="spellStart"/>
      <w:r>
        <w:rPr>
          <w:b/>
          <w:bCs/>
          <w:color w:val="000000" w:themeColor="text1"/>
          <w:sz w:val="28"/>
          <w:szCs w:val="28"/>
        </w:rPr>
        <w:t>Danh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mục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xét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nghiệm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0B5F84FD" w14:textId="77777777" w:rsidR="007221E4" w:rsidRDefault="002B2E5A">
      <w:pPr>
        <w:spacing w:line="300" w:lineRule="auto"/>
        <w:jc w:val="center"/>
        <w:rPr>
          <w:i/>
          <w:iCs/>
          <w:color w:val="000000" w:themeColor="text1"/>
          <w:sz w:val="28"/>
          <w:szCs w:val="28"/>
        </w:rPr>
      </w:pPr>
      <w:proofErr w:type="gramStart"/>
      <w:r>
        <w:rPr>
          <w:i/>
          <w:iCs/>
          <w:color w:val="000000" w:themeColor="text1"/>
          <w:sz w:val="28"/>
          <w:szCs w:val="28"/>
        </w:rPr>
        <w:t xml:space="preserve">( </w:t>
      </w:r>
      <w:proofErr w:type="spellStart"/>
      <w:r>
        <w:rPr>
          <w:i/>
          <w:iCs/>
          <w:color w:val="000000" w:themeColor="text1"/>
          <w:sz w:val="28"/>
          <w:szCs w:val="28"/>
        </w:rPr>
        <w:t>Kèm</w:t>
      </w:r>
      <w:proofErr w:type="spellEnd"/>
      <w:proofErr w:type="gram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theo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thư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mời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báo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giá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số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       /TM-KSBT </w:t>
      </w:r>
      <w:proofErr w:type="spellStart"/>
      <w:r>
        <w:rPr>
          <w:i/>
          <w:iCs/>
          <w:color w:val="000000" w:themeColor="text1"/>
          <w:sz w:val="28"/>
          <w:szCs w:val="28"/>
        </w:rPr>
        <w:t>ngày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     /   /2025 </w:t>
      </w:r>
      <w:proofErr w:type="spellStart"/>
      <w:r>
        <w:rPr>
          <w:i/>
          <w:iCs/>
          <w:color w:val="000000" w:themeColor="text1"/>
          <w:sz w:val="28"/>
          <w:szCs w:val="28"/>
        </w:rPr>
        <w:t>của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Trung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tâm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kiểm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soát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bệnh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tật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tỉnh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Nghệ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An)</w:t>
      </w:r>
    </w:p>
    <w:tbl>
      <w:tblPr>
        <w:tblStyle w:val="TableGrid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396"/>
        <w:gridCol w:w="1142"/>
        <w:gridCol w:w="2056"/>
        <w:gridCol w:w="2056"/>
        <w:gridCol w:w="2031"/>
      </w:tblGrid>
      <w:tr w:rsidR="007221E4" w14:paraId="3C601330" w14:textId="77777777">
        <w:trPr>
          <w:trHeight w:val="624"/>
        </w:trPr>
        <w:tc>
          <w:tcPr>
            <w:tcW w:w="355" w:type="pct"/>
            <w:vAlign w:val="center"/>
          </w:tcPr>
          <w:p w14:paraId="6A7DA7B6" w14:textId="77777777" w:rsidR="007221E4" w:rsidRDefault="002B2E5A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TT</w:t>
            </w:r>
          </w:p>
        </w:tc>
        <w:tc>
          <w:tcPr>
            <w:tcW w:w="747" w:type="pct"/>
            <w:vAlign w:val="center"/>
          </w:tcPr>
          <w:p w14:paraId="7197EE18" w14:textId="77777777" w:rsidR="007221E4" w:rsidRDefault="002B2E5A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Tên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chỉ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tiêu</w:t>
            </w:r>
            <w:proofErr w:type="spellEnd"/>
          </w:p>
        </w:tc>
        <w:tc>
          <w:tcPr>
            <w:tcW w:w="611" w:type="pct"/>
            <w:vAlign w:val="center"/>
          </w:tcPr>
          <w:p w14:paraId="6C960E05" w14:textId="77777777" w:rsidR="007221E4" w:rsidRDefault="002B2E5A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Kỹ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thuật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xét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nghiệm</w:t>
            </w:r>
            <w:proofErr w:type="spellEnd"/>
          </w:p>
        </w:tc>
        <w:tc>
          <w:tcPr>
            <w:tcW w:w="1100" w:type="pct"/>
            <w:vAlign w:val="center"/>
          </w:tcPr>
          <w:p w14:paraId="53A4C708" w14:textId="77777777" w:rsidR="007221E4" w:rsidRDefault="002B2E5A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Đơn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vị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tính</w:t>
            </w:r>
            <w:proofErr w:type="spellEnd"/>
          </w:p>
        </w:tc>
        <w:tc>
          <w:tcPr>
            <w:tcW w:w="1100" w:type="pct"/>
          </w:tcPr>
          <w:p w14:paraId="7374696D" w14:textId="77777777" w:rsidR="007221E4" w:rsidRDefault="002B2E5A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Thời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gian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giao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-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nhận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mẫu</w:t>
            </w:r>
            <w:proofErr w:type="spellEnd"/>
          </w:p>
        </w:tc>
        <w:tc>
          <w:tcPr>
            <w:tcW w:w="1087" w:type="pct"/>
          </w:tcPr>
          <w:p w14:paraId="53FD6D89" w14:textId="77777777" w:rsidR="007221E4" w:rsidRDefault="002B2E5A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Thời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gian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trả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kết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quả</w:t>
            </w:r>
            <w:proofErr w:type="spellEnd"/>
          </w:p>
        </w:tc>
      </w:tr>
      <w:tr w:rsidR="007221E4" w14:paraId="21985C35" w14:textId="77777777">
        <w:trPr>
          <w:trHeight w:val="624"/>
        </w:trPr>
        <w:tc>
          <w:tcPr>
            <w:tcW w:w="355" w:type="pct"/>
            <w:vAlign w:val="center"/>
          </w:tcPr>
          <w:p w14:paraId="4CCCD9ED" w14:textId="77777777" w:rsidR="007221E4" w:rsidRDefault="007221E4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747" w:type="pct"/>
            <w:vAlign w:val="center"/>
          </w:tcPr>
          <w:p w14:paraId="69D1297E" w14:textId="77777777" w:rsidR="007221E4" w:rsidRDefault="002B2E5A">
            <w:pPr>
              <w:tabs>
                <w:tab w:val="center" w:pos="1094"/>
              </w:tabs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Ấu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trùng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Giun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đũa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chó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mèo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Toxocara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IgG)</w:t>
            </w:r>
          </w:p>
        </w:tc>
        <w:tc>
          <w:tcPr>
            <w:tcW w:w="611" w:type="pct"/>
            <w:vAlign w:val="center"/>
          </w:tcPr>
          <w:p w14:paraId="1831C328" w14:textId="77777777" w:rsidR="007221E4" w:rsidRDefault="002B2E5A">
            <w:pPr>
              <w:rPr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color w:val="000000" w:themeColor="text1"/>
                <w:sz w:val="28"/>
                <w:szCs w:val="28"/>
                <w:lang w:val="en-US" w:eastAsia="zh-CN"/>
              </w:rPr>
              <w:t>ELISA</w:t>
            </w:r>
          </w:p>
        </w:tc>
        <w:tc>
          <w:tcPr>
            <w:tcW w:w="1100" w:type="pct"/>
            <w:vAlign w:val="center"/>
          </w:tcPr>
          <w:p w14:paraId="48189D16" w14:textId="77777777" w:rsidR="007221E4" w:rsidRDefault="002B2E5A">
            <w:pPr>
              <w:rPr>
                <w:rFonts w:eastAsia="Calibri"/>
                <w:bCs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en-US" w:eastAsia="en-US"/>
              </w:rPr>
              <w:t>Mẫu</w:t>
            </w:r>
            <w:proofErr w:type="spellEnd"/>
          </w:p>
        </w:tc>
        <w:tc>
          <w:tcPr>
            <w:tcW w:w="1100" w:type="pct"/>
            <w:vAlign w:val="center"/>
          </w:tcPr>
          <w:p w14:paraId="734F40BC" w14:textId="77777777" w:rsidR="007221E4" w:rsidRDefault="002B2E5A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Buổi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sáng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 xml:space="preserve">: </w:t>
            </w:r>
          </w:p>
          <w:p w14:paraId="42737424" w14:textId="77777777" w:rsidR="007221E4" w:rsidRDefault="002B2E5A">
            <w:pP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Lần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1: 7h45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phút</w:t>
            </w:r>
            <w:proofErr w:type="spellEnd"/>
          </w:p>
          <w:p w14:paraId="623B6F0E" w14:textId="77777777" w:rsidR="007221E4" w:rsidRDefault="002B2E5A">
            <w:pP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Lần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2: 8h30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phút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</w:p>
          <w:p w14:paraId="1D204E18" w14:textId="77777777" w:rsidR="007221E4" w:rsidRDefault="002B2E5A">
            <w:pP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Buổi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chiều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: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14h30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phút</w:t>
            </w:r>
            <w:proofErr w:type="spellEnd"/>
          </w:p>
          <w:p w14:paraId="7B60B8AB" w14:textId="77777777" w:rsidR="007221E4" w:rsidRDefault="002B2E5A">
            <w:pP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từ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thứ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2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đến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thứ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7</w:t>
            </w:r>
          </w:p>
        </w:tc>
        <w:tc>
          <w:tcPr>
            <w:tcW w:w="1087" w:type="pct"/>
            <w:vAlign w:val="center"/>
          </w:tcPr>
          <w:p w14:paraId="4899830A" w14:textId="77777777" w:rsidR="007221E4" w:rsidRDefault="002B2E5A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Buổi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sáng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 xml:space="preserve">: </w:t>
            </w:r>
          </w:p>
          <w:p w14:paraId="4444E77B" w14:textId="77777777" w:rsidR="007221E4" w:rsidRDefault="002B2E5A">
            <w:pP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Lần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1: 9h 45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phút</w:t>
            </w:r>
            <w:proofErr w:type="spellEnd"/>
          </w:p>
          <w:p w14:paraId="22713326" w14:textId="77777777" w:rsidR="007221E4" w:rsidRDefault="002B2E5A">
            <w:pP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Lần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2: 14h</w:t>
            </w:r>
          </w:p>
          <w:p w14:paraId="6BC40DFF" w14:textId="77777777" w:rsidR="007221E4" w:rsidRDefault="002B2E5A">
            <w:pP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Buổi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chiều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: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15h45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phút</w:t>
            </w:r>
            <w:proofErr w:type="spellEnd"/>
          </w:p>
          <w:p w14:paraId="5B59DDA1" w14:textId="77777777" w:rsidR="007221E4" w:rsidRDefault="002B2E5A">
            <w:pP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từ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thứ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2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đến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thứ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7</w:t>
            </w:r>
          </w:p>
        </w:tc>
      </w:tr>
    </w:tbl>
    <w:p w14:paraId="6D161440" w14:textId="77777777" w:rsidR="007221E4" w:rsidRDefault="007221E4">
      <w:pPr>
        <w:spacing w:line="300" w:lineRule="auto"/>
        <w:rPr>
          <w:b/>
          <w:bCs/>
          <w:color w:val="000000" w:themeColor="text1"/>
          <w:sz w:val="28"/>
          <w:szCs w:val="28"/>
        </w:rPr>
        <w:sectPr w:rsidR="007221E4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14:paraId="0313C188" w14:textId="77777777" w:rsidR="007221E4" w:rsidRDefault="002B2E5A">
      <w:pPr>
        <w:spacing w:line="300" w:lineRule="auto"/>
        <w:jc w:val="center"/>
        <w:rPr>
          <w:b/>
          <w:bCs/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lastRenderedPageBreak/>
        <w:t>Phụ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lục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2. </w:t>
      </w:r>
      <w:proofErr w:type="spellStart"/>
      <w:r>
        <w:rPr>
          <w:b/>
          <w:bCs/>
          <w:color w:val="000000" w:themeColor="text1"/>
          <w:sz w:val="28"/>
          <w:szCs w:val="28"/>
        </w:rPr>
        <w:t>Mẫu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báo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giá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27F42FA3" w14:textId="77777777" w:rsidR="007221E4" w:rsidRDefault="002B2E5A">
      <w:pPr>
        <w:spacing w:line="300" w:lineRule="auto"/>
        <w:jc w:val="center"/>
        <w:rPr>
          <w:i/>
          <w:iCs/>
          <w:color w:val="000000" w:themeColor="text1"/>
          <w:sz w:val="28"/>
          <w:szCs w:val="28"/>
        </w:rPr>
      </w:pPr>
      <w:proofErr w:type="gramStart"/>
      <w:r>
        <w:rPr>
          <w:i/>
          <w:iCs/>
          <w:color w:val="000000" w:themeColor="text1"/>
          <w:sz w:val="28"/>
          <w:szCs w:val="28"/>
        </w:rPr>
        <w:t xml:space="preserve">( </w:t>
      </w:r>
      <w:proofErr w:type="spellStart"/>
      <w:r>
        <w:rPr>
          <w:i/>
          <w:iCs/>
          <w:color w:val="000000" w:themeColor="text1"/>
          <w:sz w:val="28"/>
          <w:szCs w:val="28"/>
        </w:rPr>
        <w:t>Kèm</w:t>
      </w:r>
      <w:proofErr w:type="spellEnd"/>
      <w:proofErr w:type="gram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theo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thư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mời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báo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giá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số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       /TM-KSBT </w:t>
      </w:r>
      <w:proofErr w:type="spellStart"/>
      <w:r>
        <w:rPr>
          <w:i/>
          <w:iCs/>
          <w:color w:val="000000" w:themeColor="text1"/>
          <w:sz w:val="28"/>
          <w:szCs w:val="28"/>
        </w:rPr>
        <w:t>ngày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     /   /2025 </w:t>
      </w:r>
      <w:proofErr w:type="spellStart"/>
      <w:r>
        <w:rPr>
          <w:i/>
          <w:iCs/>
          <w:color w:val="000000" w:themeColor="text1"/>
          <w:sz w:val="28"/>
          <w:szCs w:val="28"/>
        </w:rPr>
        <w:t>của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Trung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tâm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kiểm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soát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bệnh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tật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tỉnh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</w:rPr>
        <w:t>Nghệ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An)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8"/>
        <w:gridCol w:w="7008"/>
      </w:tblGrid>
      <w:tr w:rsidR="007221E4" w14:paraId="041148F8" w14:textId="77777777"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14:paraId="5DD440A7" w14:textId="77777777" w:rsidR="007221E4" w:rsidRDefault="002B2E5A">
            <w:pPr>
              <w:spacing w:line="273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Tên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cung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cấp</w:t>
            </w:r>
            <w:proofErr w:type="spellEnd"/>
          </w:p>
          <w:p w14:paraId="32C13F9A" w14:textId="77777777" w:rsidR="007221E4" w:rsidRDefault="002B2E5A">
            <w:pPr>
              <w:spacing w:line="273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Địa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chỉ</w:t>
            </w:r>
            <w:proofErr w:type="spellEnd"/>
          </w:p>
          <w:p w14:paraId="3AB1D73B" w14:textId="77777777" w:rsidR="007221E4" w:rsidRDefault="002B2E5A">
            <w:pPr>
              <w:spacing w:line="273" w:lineRule="auto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n-US"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007CC0" wp14:editId="48BEBCA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182880</wp:posOffset>
                      </wp:positionV>
                      <wp:extent cx="899160" cy="0"/>
                      <wp:effectExtent l="0" t="0" r="1524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ECCF6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4.4pt" to="73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điện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14:paraId="539AB592" w14:textId="77777777" w:rsidR="007221E4" w:rsidRDefault="002B2E5A">
            <w:pPr>
              <w:spacing w:line="273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71347249" w14:textId="77777777" w:rsidR="007221E4" w:rsidRDefault="002B2E5A">
            <w:pPr>
              <w:spacing w:line="273" w:lineRule="auto"/>
              <w:jc w:val="center"/>
              <w:rPr>
                <w:i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n-US"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58F40A" wp14:editId="67971080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214630</wp:posOffset>
                      </wp:positionV>
                      <wp:extent cx="1775460" cy="0"/>
                      <wp:effectExtent l="0" t="0" r="1524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5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8361E9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95pt,16.9pt" to="243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-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-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2628FBAE" w14:textId="77777777" w:rsidR="007221E4" w:rsidRDefault="002B2E5A">
      <w:pPr>
        <w:spacing w:line="273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BÁO GIÁ</w:t>
      </w:r>
    </w:p>
    <w:p w14:paraId="0D4C14C9" w14:textId="77777777" w:rsidR="007221E4" w:rsidRDefault="002B2E5A">
      <w:pPr>
        <w:spacing w:after="100" w:afterAutospacing="1" w:line="273" w:lineRule="auto"/>
        <w:jc w:val="center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Kính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gửi</w:t>
      </w:r>
      <w:proofErr w:type="spellEnd"/>
      <w:r>
        <w:rPr>
          <w:b/>
          <w:bCs/>
          <w:sz w:val="26"/>
          <w:szCs w:val="26"/>
        </w:rPr>
        <w:t xml:space="preserve">: </w:t>
      </w:r>
      <w:proofErr w:type="spellStart"/>
      <w:r>
        <w:rPr>
          <w:b/>
          <w:bCs/>
          <w:sz w:val="26"/>
          <w:szCs w:val="26"/>
        </w:rPr>
        <w:t>Trung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tâm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kiểm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soát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bệnh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tật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Nghệ</w:t>
      </w:r>
      <w:proofErr w:type="spellEnd"/>
      <w:r>
        <w:rPr>
          <w:b/>
          <w:bCs/>
          <w:sz w:val="26"/>
          <w:szCs w:val="26"/>
        </w:rPr>
        <w:t xml:space="preserve"> An</w:t>
      </w:r>
    </w:p>
    <w:p w14:paraId="3AC61CF1" w14:textId="77777777" w:rsidR="007221E4" w:rsidRDefault="002B2E5A">
      <w:pPr>
        <w:spacing w:line="273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           /TM-KSBT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Nghệ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2025, </w:t>
      </w:r>
      <w:proofErr w:type="spellStart"/>
      <w:r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.... </w:t>
      </w:r>
      <w:r>
        <w:rPr>
          <w:i/>
          <w:iCs/>
          <w:sz w:val="28"/>
          <w:szCs w:val="28"/>
        </w:rPr>
        <w:t>[</w:t>
      </w:r>
      <w:proofErr w:type="spellStart"/>
      <w:r>
        <w:rPr>
          <w:i/>
          <w:iCs/>
          <w:sz w:val="28"/>
          <w:szCs w:val="28"/>
        </w:rPr>
        <w:t>ghi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tên</w:t>
      </w:r>
      <w:proofErr w:type="spellEnd"/>
      <w:r>
        <w:rPr>
          <w:i/>
          <w:iCs/>
          <w:sz w:val="28"/>
          <w:szCs w:val="28"/>
        </w:rPr>
        <w:t xml:space="preserve">; </w:t>
      </w:r>
      <w:proofErr w:type="spellStart"/>
      <w:r>
        <w:rPr>
          <w:i/>
          <w:iCs/>
          <w:sz w:val="28"/>
          <w:szCs w:val="28"/>
        </w:rPr>
        <w:t>trường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hợp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nhiều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nhà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cung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cấp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cùng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tham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gia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trong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một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báo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giá</w:t>
      </w:r>
      <w:proofErr w:type="spellEnd"/>
      <w:r>
        <w:rPr>
          <w:i/>
          <w:iCs/>
          <w:sz w:val="28"/>
          <w:szCs w:val="28"/>
        </w:rPr>
        <w:t xml:space="preserve"> (</w:t>
      </w:r>
      <w:proofErr w:type="spellStart"/>
      <w:r>
        <w:rPr>
          <w:i/>
          <w:iCs/>
          <w:sz w:val="28"/>
          <w:szCs w:val="28"/>
        </w:rPr>
        <w:t>gọi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chung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là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liên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danh</w:t>
      </w:r>
      <w:proofErr w:type="spellEnd"/>
      <w:r>
        <w:rPr>
          <w:i/>
          <w:iCs/>
          <w:sz w:val="28"/>
          <w:szCs w:val="28"/>
        </w:rPr>
        <w:t xml:space="preserve">) </w:t>
      </w:r>
      <w:proofErr w:type="spellStart"/>
      <w:r>
        <w:rPr>
          <w:i/>
          <w:iCs/>
          <w:sz w:val="28"/>
          <w:szCs w:val="28"/>
        </w:rPr>
        <w:t>thì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ghi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rõ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tên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của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các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thành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viên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liên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danh</w:t>
      </w:r>
      <w:proofErr w:type="spellEnd"/>
      <w:r>
        <w:rPr>
          <w:i/>
          <w:iCs/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thuế</w:t>
      </w:r>
      <w:proofErr w:type="spellEnd"/>
      <w:r>
        <w:rPr>
          <w:sz w:val="28"/>
          <w:szCs w:val="28"/>
        </w:rPr>
        <w:t>……………</w:t>
      </w:r>
      <w:proofErr w:type="gramStart"/>
      <w:r>
        <w:rPr>
          <w:sz w:val="28"/>
          <w:szCs w:val="28"/>
        </w:rPr>
        <w:t>…..</w:t>
      </w:r>
      <w:proofErr w:type="spellStart"/>
      <w:proofErr w:type="gramEnd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14:paraId="5D510CAF" w14:textId="77777777" w:rsidR="007221E4" w:rsidRDefault="002B2E5A">
      <w:pPr>
        <w:spacing w:line="273" w:lineRule="auto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ĐVT: VND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033"/>
        <w:gridCol w:w="1267"/>
        <w:gridCol w:w="3669"/>
        <w:gridCol w:w="2963"/>
        <w:gridCol w:w="982"/>
        <w:gridCol w:w="1365"/>
        <w:gridCol w:w="1437"/>
      </w:tblGrid>
      <w:tr w:rsidR="007221E4" w14:paraId="3A8EF511" w14:textId="77777777">
        <w:trPr>
          <w:trHeight w:val="1366"/>
        </w:trPr>
        <w:tc>
          <w:tcPr>
            <w:tcW w:w="182" w:type="pct"/>
            <w:shd w:val="clear" w:color="auto" w:fill="FFFFFF"/>
            <w:vAlign w:val="center"/>
          </w:tcPr>
          <w:p w14:paraId="09608C30" w14:textId="77777777" w:rsidR="007221E4" w:rsidRDefault="002B2E5A">
            <w:pPr>
              <w:spacing w:line="273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57EED584" w14:textId="77777777" w:rsidR="007221E4" w:rsidRDefault="002B2E5A">
            <w:pPr>
              <w:spacing w:line="273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Tên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chỉ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446" w:type="pct"/>
            <w:shd w:val="clear" w:color="auto" w:fill="FFFFFF"/>
            <w:vAlign w:val="center"/>
          </w:tcPr>
          <w:p w14:paraId="00821F1F" w14:textId="77777777" w:rsidR="007221E4" w:rsidRDefault="002B2E5A">
            <w:pPr>
              <w:spacing w:line="273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Phương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thử</w:t>
            </w:r>
            <w:proofErr w:type="spellEnd"/>
          </w:p>
        </w:tc>
        <w:tc>
          <w:tcPr>
            <w:tcW w:w="1287" w:type="pct"/>
            <w:shd w:val="clear" w:color="auto" w:fill="FFFFFF"/>
            <w:vAlign w:val="center"/>
          </w:tcPr>
          <w:p w14:paraId="1AF08689" w14:textId="77777777" w:rsidR="007221E4" w:rsidRDefault="002B2E5A">
            <w:pPr>
              <w:spacing w:line="273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Thời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gian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giao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-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nhận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mẫu</w:t>
            </w:r>
            <w:proofErr w:type="spellEnd"/>
          </w:p>
        </w:tc>
        <w:tc>
          <w:tcPr>
            <w:tcW w:w="1040" w:type="pct"/>
            <w:shd w:val="clear" w:color="auto" w:fill="FFFFFF"/>
            <w:vAlign w:val="center"/>
          </w:tcPr>
          <w:p w14:paraId="1865F7EF" w14:textId="77777777" w:rsidR="007221E4" w:rsidRDefault="002B2E5A">
            <w:pPr>
              <w:spacing w:line="273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Thời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gian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trả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kết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quả</w:t>
            </w:r>
            <w:proofErr w:type="spellEnd"/>
          </w:p>
        </w:tc>
        <w:tc>
          <w:tcPr>
            <w:tcW w:w="346" w:type="pct"/>
            <w:shd w:val="clear" w:color="auto" w:fill="FFFFFF"/>
            <w:vAlign w:val="center"/>
          </w:tcPr>
          <w:p w14:paraId="1AE559B7" w14:textId="77777777" w:rsidR="007221E4" w:rsidRDefault="002B2E5A">
            <w:pPr>
              <w:spacing w:line="273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Đơn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vị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480" w:type="pct"/>
            <w:shd w:val="clear" w:color="auto" w:fill="FFFFFF"/>
            <w:vAlign w:val="center"/>
          </w:tcPr>
          <w:p w14:paraId="6BAF810E" w14:textId="77777777" w:rsidR="007221E4" w:rsidRDefault="002B2E5A">
            <w:pPr>
              <w:spacing w:line="273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Đơn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  <w:p w14:paraId="46F6E7CA" w14:textId="77777777" w:rsidR="007221E4" w:rsidRDefault="002B2E5A">
            <w:pPr>
              <w:spacing w:line="273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(VNĐ)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09270F9F" w14:textId="77777777" w:rsidR="007221E4" w:rsidRDefault="002B2E5A">
            <w:pPr>
              <w:spacing w:line="273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Thành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tiền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(VNĐ)</w:t>
            </w:r>
          </w:p>
        </w:tc>
      </w:tr>
      <w:tr w:rsidR="007221E4" w14:paraId="6D7E29F6" w14:textId="77777777">
        <w:tc>
          <w:tcPr>
            <w:tcW w:w="182" w:type="pct"/>
            <w:shd w:val="clear" w:color="auto" w:fill="FFFFFF"/>
          </w:tcPr>
          <w:p w14:paraId="195C70C2" w14:textId="77777777" w:rsidR="007221E4" w:rsidRDefault="002B2E5A">
            <w:pPr>
              <w:spacing w:line="27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0A5E8551" w14:textId="77777777" w:rsidR="007221E4" w:rsidRDefault="002B2E5A">
            <w:pPr>
              <w:spacing w:line="273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Giun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mèo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Toxocara</w:t>
            </w:r>
            <w:proofErr w:type="spellEnd"/>
            <w:r>
              <w:rPr>
                <w:sz w:val="28"/>
                <w:szCs w:val="28"/>
              </w:rPr>
              <w:t xml:space="preserve"> IgG)</w:t>
            </w:r>
          </w:p>
        </w:tc>
        <w:tc>
          <w:tcPr>
            <w:tcW w:w="446" w:type="pct"/>
          </w:tcPr>
          <w:p w14:paraId="672D28CC" w14:textId="77777777" w:rsidR="007221E4" w:rsidRDefault="002B2E5A">
            <w:pPr>
              <w:spacing w:line="27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ELISA</w:t>
            </w:r>
          </w:p>
        </w:tc>
        <w:tc>
          <w:tcPr>
            <w:tcW w:w="1287" w:type="pct"/>
            <w:noWrap/>
          </w:tcPr>
          <w:p w14:paraId="4A83190A" w14:textId="77777777" w:rsidR="007221E4" w:rsidRDefault="002B2E5A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Buổi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sáng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: </w:t>
            </w:r>
          </w:p>
          <w:p w14:paraId="226462EF" w14:textId="77777777" w:rsidR="007221E4" w:rsidRDefault="002B2E5A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Lần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1: 7h45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phút</w:t>
            </w:r>
            <w:proofErr w:type="spellEnd"/>
          </w:p>
          <w:p w14:paraId="00343D8D" w14:textId="77777777" w:rsidR="007221E4" w:rsidRDefault="002B2E5A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Lần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2: 8h30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phút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6F29EBB7" w14:textId="77777777" w:rsidR="007221E4" w:rsidRDefault="002B2E5A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Buổi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chiều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: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14h30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phút</w:t>
            </w:r>
            <w:proofErr w:type="spellEnd"/>
          </w:p>
          <w:p w14:paraId="3644ACBD" w14:textId="77777777" w:rsidR="007221E4" w:rsidRDefault="002B2E5A">
            <w:pPr>
              <w:spacing w:line="273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từ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thứ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2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đến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thứ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7</w:t>
            </w:r>
          </w:p>
        </w:tc>
        <w:tc>
          <w:tcPr>
            <w:tcW w:w="1040" w:type="pct"/>
          </w:tcPr>
          <w:p w14:paraId="03A3AE0C" w14:textId="77777777" w:rsidR="007221E4" w:rsidRDefault="002B2E5A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Buổi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sáng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: </w:t>
            </w:r>
          </w:p>
          <w:p w14:paraId="3958BE9A" w14:textId="77777777" w:rsidR="007221E4" w:rsidRDefault="002B2E5A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Lần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1: 9h 45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phút</w:t>
            </w:r>
            <w:proofErr w:type="spellEnd"/>
          </w:p>
          <w:p w14:paraId="1C94F549" w14:textId="77777777" w:rsidR="007221E4" w:rsidRDefault="002B2E5A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Lần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2: 14h</w:t>
            </w:r>
          </w:p>
          <w:p w14:paraId="1992B51C" w14:textId="77777777" w:rsidR="007221E4" w:rsidRDefault="002B2E5A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Buổi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chiều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: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15h45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phút</w:t>
            </w:r>
            <w:proofErr w:type="spellEnd"/>
          </w:p>
          <w:p w14:paraId="2C3AA081" w14:textId="77777777" w:rsidR="007221E4" w:rsidRDefault="002B2E5A">
            <w:pPr>
              <w:spacing w:line="273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từ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thứ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2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đến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thứ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7</w:t>
            </w:r>
          </w:p>
        </w:tc>
        <w:tc>
          <w:tcPr>
            <w:tcW w:w="346" w:type="pct"/>
          </w:tcPr>
          <w:p w14:paraId="602C4A94" w14:textId="77777777" w:rsidR="007221E4" w:rsidRDefault="002B2E5A">
            <w:pPr>
              <w:spacing w:line="273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</w:p>
        </w:tc>
        <w:tc>
          <w:tcPr>
            <w:tcW w:w="480" w:type="pct"/>
          </w:tcPr>
          <w:p w14:paraId="1E36082E" w14:textId="77777777" w:rsidR="007221E4" w:rsidRDefault="007221E4">
            <w:pPr>
              <w:spacing w:line="273" w:lineRule="auto"/>
              <w:rPr>
                <w:sz w:val="28"/>
                <w:szCs w:val="28"/>
              </w:rPr>
            </w:pPr>
          </w:p>
        </w:tc>
        <w:tc>
          <w:tcPr>
            <w:tcW w:w="505" w:type="pct"/>
          </w:tcPr>
          <w:p w14:paraId="19E47C38" w14:textId="77777777" w:rsidR="007221E4" w:rsidRDefault="007221E4">
            <w:pPr>
              <w:spacing w:line="273" w:lineRule="auto"/>
              <w:rPr>
                <w:sz w:val="28"/>
                <w:szCs w:val="28"/>
              </w:rPr>
            </w:pPr>
          </w:p>
        </w:tc>
      </w:tr>
    </w:tbl>
    <w:p w14:paraId="1C1CB65C" w14:textId="77777777" w:rsidR="007221E4" w:rsidRDefault="002B2E5A">
      <w:pPr>
        <w:spacing w:line="273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>(</w:t>
      </w:r>
      <w:proofErr w:type="spellStart"/>
      <w:r>
        <w:rPr>
          <w:i/>
          <w:iCs/>
          <w:sz w:val="28"/>
          <w:szCs w:val="28"/>
        </w:rPr>
        <w:t>Gửi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kèm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theo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các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tài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liệu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chứng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minh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và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liên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quan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nếu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có</w:t>
      </w:r>
      <w:proofErr w:type="spellEnd"/>
      <w:r>
        <w:rPr>
          <w:i/>
          <w:iCs/>
          <w:sz w:val="28"/>
          <w:szCs w:val="28"/>
        </w:rPr>
        <w:t>)</w:t>
      </w:r>
    </w:p>
    <w:p w14:paraId="148CA1CB" w14:textId="77777777" w:rsidR="007221E4" w:rsidRDefault="002B2E5A">
      <w:pPr>
        <w:spacing w:line="273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vòng</w:t>
      </w:r>
      <w:proofErr w:type="spellEnd"/>
      <w:r>
        <w:rPr>
          <w:sz w:val="28"/>
          <w:szCs w:val="28"/>
        </w:rPr>
        <w:t>:…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…/</w:t>
      </w:r>
      <w:proofErr w:type="gramStart"/>
      <w:r>
        <w:rPr>
          <w:sz w:val="28"/>
          <w:szCs w:val="28"/>
        </w:rPr>
        <w:t>…./</w:t>
      </w:r>
      <w:proofErr w:type="gramEnd"/>
      <w:r>
        <w:rPr>
          <w:sz w:val="28"/>
          <w:szCs w:val="28"/>
        </w:rPr>
        <w:t>2025.</w:t>
      </w:r>
    </w:p>
    <w:p w14:paraId="7227AF53" w14:textId="77777777" w:rsidR="007221E4" w:rsidRDefault="002B2E5A">
      <w:pPr>
        <w:spacing w:line="273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cam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>:</w:t>
      </w:r>
    </w:p>
    <w:p w14:paraId="777E0766" w14:textId="77777777" w:rsidR="007221E4" w:rsidRDefault="002B2E5A">
      <w:pPr>
        <w:spacing w:line="273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>.</w:t>
      </w:r>
    </w:p>
    <w:p w14:paraId="38EEC4D3" w14:textId="77777777" w:rsidR="007221E4" w:rsidRDefault="002B2E5A">
      <w:pPr>
        <w:spacing w:line="273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vi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>.</w:t>
      </w:r>
    </w:p>
    <w:p w14:paraId="3B01945D" w14:textId="77777777" w:rsidR="007221E4" w:rsidRDefault="002B2E5A">
      <w:pPr>
        <w:spacing w:line="273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4"/>
        <w:gridCol w:w="7104"/>
      </w:tblGrid>
      <w:tr w:rsidR="007221E4" w14:paraId="39D528C5" w14:textId="77777777"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 w14:paraId="46A59917" w14:textId="77777777" w:rsidR="007221E4" w:rsidRDefault="007221E4">
            <w:pPr>
              <w:spacing w:line="273" w:lineRule="auto"/>
              <w:rPr>
                <w:sz w:val="28"/>
                <w:szCs w:val="28"/>
              </w:rPr>
            </w:pP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 w14:paraId="59EED102" w14:textId="77777777" w:rsidR="007221E4" w:rsidRDefault="002B2E5A">
            <w:pPr>
              <w:spacing w:line="273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……,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....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proofErr w:type="gramStart"/>
            <w:r>
              <w:rPr>
                <w:sz w:val="28"/>
                <w:szCs w:val="28"/>
              </w:rPr>
              <w:t>....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proofErr w:type="gramEnd"/>
            <w:r>
              <w:rPr>
                <w:sz w:val="28"/>
                <w:szCs w:val="28"/>
              </w:rPr>
              <w:t>....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Đại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diện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hợp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hãng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sản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xuất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nhà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cung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cấp</w:t>
            </w:r>
            <w:proofErr w:type="spellEnd"/>
            <w:r>
              <w:rPr>
                <w:b/>
                <w:bCs/>
                <w:sz w:val="28"/>
                <w:szCs w:val="28"/>
                <w:vertAlign w:val="superscript"/>
              </w:rPr>
              <w:t>(12)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i/>
                <w:iCs/>
                <w:sz w:val="28"/>
                <w:szCs w:val="28"/>
              </w:rPr>
              <w:t>Ký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tên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iCs/>
                <w:sz w:val="28"/>
                <w:szCs w:val="28"/>
              </w:rPr>
              <w:t>đóng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dấu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(</w:t>
            </w:r>
            <w:proofErr w:type="spellStart"/>
            <w:r>
              <w:rPr>
                <w:i/>
                <w:iCs/>
                <w:sz w:val="28"/>
                <w:szCs w:val="28"/>
              </w:rPr>
              <w:t>nếu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có</w:t>
            </w:r>
            <w:proofErr w:type="spellEnd"/>
            <w:r>
              <w:rPr>
                <w:i/>
                <w:iCs/>
                <w:sz w:val="28"/>
                <w:szCs w:val="28"/>
              </w:rPr>
              <w:t>))</w:t>
            </w:r>
          </w:p>
        </w:tc>
      </w:tr>
    </w:tbl>
    <w:p w14:paraId="4189EEC0" w14:textId="77777777" w:rsidR="007221E4" w:rsidRDefault="002B2E5A">
      <w:pPr>
        <w:spacing w:line="300" w:lineRule="auto"/>
        <w:rPr>
          <w:b/>
          <w:bCs/>
        </w:rPr>
      </w:pPr>
      <w:r>
        <w:rPr>
          <w:b/>
          <w:bCs/>
        </w:rPr>
        <w:t xml:space="preserve"> </w:t>
      </w:r>
    </w:p>
    <w:p w14:paraId="639905C7" w14:textId="77777777" w:rsidR="007221E4" w:rsidRDefault="007221E4">
      <w:pPr>
        <w:spacing w:line="300" w:lineRule="auto"/>
        <w:rPr>
          <w:b/>
          <w:bCs/>
          <w:color w:val="000000" w:themeColor="text1"/>
          <w:sz w:val="28"/>
          <w:szCs w:val="28"/>
        </w:rPr>
      </w:pPr>
    </w:p>
    <w:sectPr w:rsidR="007221E4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0A460" w14:textId="77777777" w:rsidR="002E54E9" w:rsidRDefault="002E54E9">
      <w:r>
        <w:separator/>
      </w:r>
    </w:p>
  </w:endnote>
  <w:endnote w:type="continuationSeparator" w:id="0">
    <w:p w14:paraId="12982942" w14:textId="77777777" w:rsidR="002E54E9" w:rsidRDefault="002E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55FFB" w14:textId="77777777" w:rsidR="002E54E9" w:rsidRDefault="002E54E9">
      <w:r>
        <w:separator/>
      </w:r>
    </w:p>
  </w:footnote>
  <w:footnote w:type="continuationSeparator" w:id="0">
    <w:p w14:paraId="3E403A05" w14:textId="77777777" w:rsidR="002E54E9" w:rsidRDefault="002E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3BC0"/>
    <w:multiLevelType w:val="multilevel"/>
    <w:tmpl w:val="07E03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135F2"/>
    <w:multiLevelType w:val="multilevel"/>
    <w:tmpl w:val="61E135F2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51"/>
    <w:rsid w:val="000054BF"/>
    <w:rsid w:val="00024FDF"/>
    <w:rsid w:val="0003594A"/>
    <w:rsid w:val="00052BCB"/>
    <w:rsid w:val="000558FB"/>
    <w:rsid w:val="00057CBC"/>
    <w:rsid w:val="0008341A"/>
    <w:rsid w:val="000C7D66"/>
    <w:rsid w:val="000D6569"/>
    <w:rsid w:val="000E40F8"/>
    <w:rsid w:val="00122297"/>
    <w:rsid w:val="00125071"/>
    <w:rsid w:val="00134952"/>
    <w:rsid w:val="001539C6"/>
    <w:rsid w:val="00157AE3"/>
    <w:rsid w:val="00175F03"/>
    <w:rsid w:val="00180DBC"/>
    <w:rsid w:val="0018500F"/>
    <w:rsid w:val="001C5049"/>
    <w:rsid w:val="001C5F22"/>
    <w:rsid w:val="0020108C"/>
    <w:rsid w:val="00203FAE"/>
    <w:rsid w:val="002052E7"/>
    <w:rsid w:val="00222710"/>
    <w:rsid w:val="00235B5B"/>
    <w:rsid w:val="00254F94"/>
    <w:rsid w:val="00262089"/>
    <w:rsid w:val="002762DB"/>
    <w:rsid w:val="002A4FA9"/>
    <w:rsid w:val="002A6332"/>
    <w:rsid w:val="002B2E5A"/>
    <w:rsid w:val="002E2336"/>
    <w:rsid w:val="002E54E9"/>
    <w:rsid w:val="002F1E03"/>
    <w:rsid w:val="002F509C"/>
    <w:rsid w:val="002F5B15"/>
    <w:rsid w:val="00335088"/>
    <w:rsid w:val="0033571F"/>
    <w:rsid w:val="00341BEE"/>
    <w:rsid w:val="00343DB6"/>
    <w:rsid w:val="003624E5"/>
    <w:rsid w:val="003A15A4"/>
    <w:rsid w:val="00400C58"/>
    <w:rsid w:val="004218D1"/>
    <w:rsid w:val="00456139"/>
    <w:rsid w:val="00471708"/>
    <w:rsid w:val="004734AF"/>
    <w:rsid w:val="00480A7D"/>
    <w:rsid w:val="00483E04"/>
    <w:rsid w:val="004E78AE"/>
    <w:rsid w:val="004F6C5E"/>
    <w:rsid w:val="005507D5"/>
    <w:rsid w:val="005671E3"/>
    <w:rsid w:val="005B6EB1"/>
    <w:rsid w:val="005E2F51"/>
    <w:rsid w:val="00601AED"/>
    <w:rsid w:val="006026B9"/>
    <w:rsid w:val="00603892"/>
    <w:rsid w:val="00625241"/>
    <w:rsid w:val="006568EA"/>
    <w:rsid w:val="0066314E"/>
    <w:rsid w:val="006732DE"/>
    <w:rsid w:val="006738EE"/>
    <w:rsid w:val="00680B15"/>
    <w:rsid w:val="00691875"/>
    <w:rsid w:val="006A0000"/>
    <w:rsid w:val="006A0582"/>
    <w:rsid w:val="006B403F"/>
    <w:rsid w:val="006B664B"/>
    <w:rsid w:val="006C1E53"/>
    <w:rsid w:val="006C4069"/>
    <w:rsid w:val="007042B1"/>
    <w:rsid w:val="007212C3"/>
    <w:rsid w:val="007221E4"/>
    <w:rsid w:val="00731A99"/>
    <w:rsid w:val="00734DDA"/>
    <w:rsid w:val="00737680"/>
    <w:rsid w:val="007843E5"/>
    <w:rsid w:val="00795194"/>
    <w:rsid w:val="007D04CB"/>
    <w:rsid w:val="007D7EA7"/>
    <w:rsid w:val="007F70B3"/>
    <w:rsid w:val="00815485"/>
    <w:rsid w:val="00823D71"/>
    <w:rsid w:val="0083407C"/>
    <w:rsid w:val="0084744A"/>
    <w:rsid w:val="0085376A"/>
    <w:rsid w:val="00853A3A"/>
    <w:rsid w:val="0085554D"/>
    <w:rsid w:val="0086495A"/>
    <w:rsid w:val="008669AC"/>
    <w:rsid w:val="008736CF"/>
    <w:rsid w:val="00881AD3"/>
    <w:rsid w:val="00885AA4"/>
    <w:rsid w:val="008965F1"/>
    <w:rsid w:val="008A0E22"/>
    <w:rsid w:val="008A59B6"/>
    <w:rsid w:val="008C15E9"/>
    <w:rsid w:val="008D55A8"/>
    <w:rsid w:val="008E7D7C"/>
    <w:rsid w:val="0091666F"/>
    <w:rsid w:val="00972FB8"/>
    <w:rsid w:val="00977F1A"/>
    <w:rsid w:val="009821CD"/>
    <w:rsid w:val="00985C2F"/>
    <w:rsid w:val="0099701E"/>
    <w:rsid w:val="009B38DD"/>
    <w:rsid w:val="009C2FEB"/>
    <w:rsid w:val="009C5748"/>
    <w:rsid w:val="009E5D2A"/>
    <w:rsid w:val="00A431C5"/>
    <w:rsid w:val="00A5395C"/>
    <w:rsid w:val="00A70CB2"/>
    <w:rsid w:val="00A84AC8"/>
    <w:rsid w:val="00AA45EF"/>
    <w:rsid w:val="00AC126A"/>
    <w:rsid w:val="00AC5DA7"/>
    <w:rsid w:val="00B063E0"/>
    <w:rsid w:val="00B21A8B"/>
    <w:rsid w:val="00B42DA4"/>
    <w:rsid w:val="00B4613C"/>
    <w:rsid w:val="00B624C3"/>
    <w:rsid w:val="00B64E9B"/>
    <w:rsid w:val="00B73B14"/>
    <w:rsid w:val="00BA7606"/>
    <w:rsid w:val="00BC499B"/>
    <w:rsid w:val="00BD3570"/>
    <w:rsid w:val="00BF6C7D"/>
    <w:rsid w:val="00BF78CC"/>
    <w:rsid w:val="00C35FAE"/>
    <w:rsid w:val="00C7101F"/>
    <w:rsid w:val="00C73CC8"/>
    <w:rsid w:val="00C75B03"/>
    <w:rsid w:val="00CB087C"/>
    <w:rsid w:val="00CC46D3"/>
    <w:rsid w:val="00CC6C07"/>
    <w:rsid w:val="00CF2E91"/>
    <w:rsid w:val="00D13BAC"/>
    <w:rsid w:val="00D15328"/>
    <w:rsid w:val="00D254F6"/>
    <w:rsid w:val="00D46A11"/>
    <w:rsid w:val="00D66509"/>
    <w:rsid w:val="00D91F10"/>
    <w:rsid w:val="00DB383B"/>
    <w:rsid w:val="00DC53E6"/>
    <w:rsid w:val="00DF24AD"/>
    <w:rsid w:val="00DF6908"/>
    <w:rsid w:val="00E07C52"/>
    <w:rsid w:val="00E112B2"/>
    <w:rsid w:val="00E171F4"/>
    <w:rsid w:val="00E27D49"/>
    <w:rsid w:val="00E35F78"/>
    <w:rsid w:val="00E87EB5"/>
    <w:rsid w:val="00E94E6A"/>
    <w:rsid w:val="00EC2313"/>
    <w:rsid w:val="00ED3CE3"/>
    <w:rsid w:val="00EF33D6"/>
    <w:rsid w:val="00F20099"/>
    <w:rsid w:val="00F205F0"/>
    <w:rsid w:val="00F23841"/>
    <w:rsid w:val="00F4602D"/>
    <w:rsid w:val="00FD3EE8"/>
    <w:rsid w:val="00FD67A3"/>
    <w:rsid w:val="00FD7E10"/>
    <w:rsid w:val="00FE00DA"/>
    <w:rsid w:val="00FF47C6"/>
    <w:rsid w:val="00FF7041"/>
    <w:rsid w:val="22DA5CCE"/>
    <w:rsid w:val="2F94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E1C6AA"/>
  <w15:docId w15:val="{52E24200-07E4-4ED5-AB3F-84AC174A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1"/>
    <w:uiPriority w:val="99"/>
    <w:semiHidden/>
    <w:unhideWhenUsed/>
    <w:pPr>
      <w:spacing w:after="120" w:line="480" w:lineRule="auto"/>
      <w:ind w:left="36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eastAsia="en-US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  <w:szCs w:val="20"/>
      <w:lang w:val="en-US" w:eastAsia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Vnbnnidung">
    <w:name w:val="Văn bản nội dung_"/>
    <w:link w:val="Vnbnnidung0"/>
    <w:uiPriority w:val="99"/>
    <w:rPr>
      <w:rFonts w:cs="Times New Roman"/>
      <w:szCs w:val="28"/>
    </w:rPr>
  </w:style>
  <w:style w:type="paragraph" w:customStyle="1" w:styleId="Vnbnnidung0">
    <w:name w:val="Văn bản nội dung"/>
    <w:basedOn w:val="Normal"/>
    <w:link w:val="Vnbnnidung"/>
    <w:uiPriority w:val="99"/>
    <w:pPr>
      <w:widowControl w:val="0"/>
      <w:spacing w:after="60" w:line="312" w:lineRule="auto"/>
      <w:ind w:firstLine="400"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paragraph" w:customStyle="1" w:styleId="BodyTextIndent21">
    <w:name w:val="Body Text Indent 21"/>
    <w:basedOn w:val="Normal"/>
    <w:next w:val="BodyTextIndent2"/>
    <w:link w:val="BodyTextIndent2Char"/>
    <w:uiPriority w:val="99"/>
    <w:semiHidden/>
    <w:unhideWhenUsed/>
    <w:pPr>
      <w:spacing w:after="120" w:line="480" w:lineRule="auto"/>
      <w:ind w:leftChars="200" w:left="420"/>
    </w:pPr>
    <w:rPr>
      <w:rFonts w:eastAsia="Calibri"/>
      <w:kern w:val="2"/>
      <w:sz w:val="28"/>
      <w:szCs w:val="22"/>
      <w:lang w:eastAsia="en-US"/>
      <w14:ligatures w14:val="standardContextual"/>
    </w:rPr>
  </w:style>
  <w:style w:type="character" w:customStyle="1" w:styleId="BodyTextIndent2Char">
    <w:name w:val="Body Text Indent 2 Char"/>
    <w:basedOn w:val="DefaultParagraphFont"/>
    <w:link w:val="BodyTextIndent21"/>
    <w:uiPriority w:val="99"/>
    <w:semiHidden/>
    <w:rPr>
      <w:rFonts w:eastAsia="Calibri" w:cs="Times New Roman"/>
      <w:sz w:val="28"/>
      <w:szCs w:val="22"/>
    </w:rPr>
  </w:style>
  <w:style w:type="table" w:customStyle="1" w:styleId="TableGrid1">
    <w:name w:val="Table Grid1"/>
    <w:basedOn w:val="TableNormal"/>
    <w:uiPriority w:val="59"/>
    <w:qFormat/>
    <w:rPr>
      <w:rFonts w:eastAsia="SimSu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uiPriority w:val="59"/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van duc</dc:creator>
  <cp:lastModifiedBy>Administrator</cp:lastModifiedBy>
  <cp:revision>2</cp:revision>
  <cp:lastPrinted>2025-05-07T02:29:00Z</cp:lastPrinted>
  <dcterms:created xsi:type="dcterms:W3CDTF">2025-05-07T04:00:00Z</dcterms:created>
  <dcterms:modified xsi:type="dcterms:W3CDTF">2025-05-07T04:00:00Z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859AFA487A244BB5811D67256D07A106_12</vt:lpwstr>
  </property>
</Properties>
</file>